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8" w:rsidRDefault="002E6558" w:rsidP="002E6558">
      <w:pPr>
        <w:autoSpaceDE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для замещения должностей муниципальной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Сеготском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Граждане, претендующие на замещение должности муниципальной службы, обязаны иметь: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пяти лет или стаж работы по специальности не менее шести лет;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трех лет или стаж работы по специальности не менее четырех лет;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трех лет;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для старших должностей муниципальной службы - высшее профессиональное образование, стаж работы по специальности не менее двух лет;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для младших должностей муниципальной службы - наличие среднего профессионального образования, соответствующего направлению деятельности.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Граждане, претендующие на замещение должности муниципальной службы, обязаны: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знать Конституцию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Устав (Основной Закон) Ивановской области; законы Ивановской области, указы Губернатора и постановления Правительства Ивановской области (по направлению своей деятельности); устав муниципального образования; муниципальные правовые акты (по направлению своей деятельности);</w:t>
      </w:r>
      <w:proofErr w:type="gramEnd"/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обладать навыками: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самоуправления, государственными органами Российской Федерации и Ивановской области, владения компьютерной и другой оргтехникой, работы со служебными документами, адаптации к новой ситуации и </w:t>
      </w:r>
      <w:r>
        <w:rPr>
          <w:rFonts w:ascii="Times New Roman" w:hAnsi="Times New Roman"/>
          <w:sz w:val="24"/>
          <w:szCs w:val="24"/>
        </w:rPr>
        <w:lastRenderedPageBreak/>
        <w:t>принятия новых подходов в решении поставленных задач, систематического повышения своей квалификации;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6558" w:rsidRDefault="002E6558" w:rsidP="002E655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E6558" w:rsidRDefault="002E6558" w:rsidP="002E6558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7E46" w:rsidRDefault="00967E46"/>
    <w:sectPr w:rsidR="009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558"/>
    <w:rsid w:val="002E6558"/>
    <w:rsid w:val="009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5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2015-04-24T11:07:00Z</dcterms:created>
  <dcterms:modified xsi:type="dcterms:W3CDTF">2015-04-24T11:07:00Z</dcterms:modified>
</cp:coreProperties>
</file>