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center"/>
        <w:rPr/>
      </w:pPr>
      <w:r>
        <w:rPr>
          <w:rFonts w:cs="Times New Roman"/>
          <w:b/>
          <w:color w:val="000000"/>
          <w:sz w:val="24"/>
          <w:szCs w:val="24"/>
        </w:rPr>
        <w:t>Российская Федерация</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r>
    </w:p>
    <w:p>
      <w:pPr>
        <w:pStyle w:val="Normal"/>
        <w:shd w:val="clear" w:fill="FFFFFF"/>
        <w:jc w:val="center"/>
        <w:rPr/>
      </w:pPr>
      <w:r>
        <w:rPr>
          <w:rFonts w:eastAsia="Times New Roman" w:cs="Times New Roman"/>
          <w:b/>
          <w:color w:val="000000"/>
          <w:sz w:val="24"/>
          <w:szCs w:val="24"/>
        </w:rPr>
        <w:t xml:space="preserve"> </w:t>
      </w:r>
      <w:r>
        <w:rPr>
          <w:rFonts w:cs="Times New Roman"/>
          <w:b/>
          <w:color w:val="000000"/>
          <w:sz w:val="24"/>
          <w:szCs w:val="24"/>
        </w:rPr>
        <w:t>Ива</w:t>
        <w:softHyphen/>
        <w:t xml:space="preserve">новская область </w:t>
      </w:r>
    </w:p>
    <w:p>
      <w:pPr>
        <w:pStyle w:val="Normal"/>
        <w:shd w:val="clear" w:fill="FFFFFF"/>
        <w:jc w:val="center"/>
        <w:rPr/>
      </w:pPr>
      <w:r>
        <w:rPr>
          <w:rFonts w:cs="Times New Roman"/>
          <w:b/>
          <w:color w:val="000000"/>
          <w:sz w:val="24"/>
          <w:szCs w:val="24"/>
        </w:rPr>
        <w:t>Пучежский муниципальный район</w:t>
      </w:r>
    </w:p>
    <w:p>
      <w:pPr>
        <w:pStyle w:val="Normal"/>
        <w:shd w:val="clear" w:fill="FFFFFF"/>
        <w:jc w:val="center"/>
        <w:rPr/>
      </w:pPr>
      <w:r>
        <w:rPr>
          <w:rFonts w:cs="Times New Roman"/>
          <w:b/>
          <w:color w:val="000000"/>
          <w:sz w:val="24"/>
          <w:szCs w:val="24"/>
        </w:rPr>
        <w:t>Совет Сеготского сельского поселения</w:t>
      </w:r>
    </w:p>
    <w:p>
      <w:pPr>
        <w:pStyle w:val="Normal"/>
        <w:shd w:val="clear" w:fill="FFFFFF"/>
        <w:jc w:val="center"/>
        <w:rPr/>
      </w:pPr>
      <w:r>
        <w:rPr>
          <w:rFonts w:cs="Times New Roman"/>
          <w:b/>
          <w:color w:val="000000"/>
          <w:sz w:val="24"/>
          <w:szCs w:val="24"/>
        </w:rPr>
        <w:t>четвертого  созыва</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r>
    </w:p>
    <w:p>
      <w:pPr>
        <w:pStyle w:val="Normal"/>
        <w:shd w:val="clear" w:fill="FFFFFF"/>
        <w:jc w:val="center"/>
        <w:rPr/>
      </w:pPr>
      <w:r>
        <w:rPr>
          <w:rFonts w:cs="Times New Roman"/>
          <w:b/>
          <w:color w:val="000000"/>
          <w:sz w:val="24"/>
          <w:szCs w:val="24"/>
        </w:rPr>
        <w:t>РЕШЕНИЕ</w:t>
      </w:r>
    </w:p>
    <w:p>
      <w:pPr>
        <w:pStyle w:val="Normal"/>
        <w:jc w:val="center"/>
        <w:rPr>
          <w:rFonts w:ascii="Times New Roman" w:hAnsi="Times New Roman" w:cs="Times New Roman"/>
          <w:b/>
          <w:b/>
          <w:sz w:val="24"/>
          <w:szCs w:val="24"/>
        </w:rPr>
      </w:pPr>
      <w:r>
        <w:rPr>
          <w:rFonts w:cs="Times New Roman"/>
          <w:b/>
          <w:sz w:val="24"/>
          <w:szCs w:val="24"/>
        </w:rPr>
      </w:r>
    </w:p>
    <w:p>
      <w:pPr>
        <w:pStyle w:val="Normal"/>
        <w:jc w:val="center"/>
        <w:rPr/>
      </w:pPr>
      <w:r>
        <w:rPr>
          <w:rFonts w:cs="Times New Roman"/>
          <w:b/>
          <w:sz w:val="24"/>
          <w:szCs w:val="24"/>
        </w:rPr>
        <w:t>от  28.09.2022 г.                                                                     № 2</w:t>
      </w:r>
    </w:p>
    <w:p>
      <w:pPr>
        <w:pStyle w:val="Normal"/>
        <w:tabs>
          <w:tab w:val="left" w:pos="3930" w:leader="none"/>
        </w:tabs>
        <w:jc w:val="center"/>
        <w:rPr/>
      </w:pPr>
      <w:r>
        <w:rPr>
          <w:rFonts w:cs="Times New Roman"/>
          <w:b/>
          <w:bCs/>
          <w:sz w:val="24"/>
          <w:szCs w:val="24"/>
        </w:rPr>
        <w:t>с.Сеготь</w:t>
      </w:r>
    </w:p>
    <w:p>
      <w:pPr>
        <w:pStyle w:val="Normal"/>
        <w:spacing w:lineRule="auto" w:line="360"/>
        <w:jc w:val="center"/>
        <w:rPr>
          <w:b/>
          <w:b/>
        </w:rPr>
      </w:pPr>
      <w:r>
        <w:rPr>
          <w:b/>
        </w:rPr>
      </w:r>
    </w:p>
    <w:p>
      <w:pPr>
        <w:pStyle w:val="Normal"/>
        <w:jc w:val="both"/>
        <w:rPr>
          <w:b/>
          <w:b/>
        </w:rPr>
      </w:pPr>
      <w:r>
        <w:rPr>
          <w:b/>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b/>
        </w:rPr>
        <w:t xml:space="preserve">         </w:t>
      </w:r>
      <w:r>
        <w:rPr>
          <w:b/>
        </w:rPr>
        <w:t xml:space="preserve">О проекте Правил благоустройства на территории </w:t>
      </w:r>
    </w:p>
    <w:p>
      <w:pPr>
        <w:pStyle w:val="Normal"/>
        <w:jc w:val="center"/>
        <w:rPr/>
      </w:pPr>
      <w:r>
        <w:rPr>
          <w:b/>
        </w:rPr>
        <w:t xml:space="preserve">Сеготского  сельского поселения Пучежского муниципального района </w:t>
      </w:r>
    </w:p>
    <w:p>
      <w:pPr>
        <w:pStyle w:val="Normal"/>
        <w:jc w:val="center"/>
        <w:rPr/>
      </w:pPr>
      <w:r>
        <w:rPr>
          <w:b/>
        </w:rPr>
        <w:t>Ивановской области</w:t>
      </w:r>
    </w:p>
    <w:p>
      <w:pPr>
        <w:pStyle w:val="Normal"/>
        <w:tabs>
          <w:tab w:val="left" w:pos="720" w:leader="none"/>
        </w:tabs>
        <w:spacing w:beforeAutospacing="1" w:after="0"/>
        <w:jc w:val="both"/>
        <w:rPr/>
      </w:pPr>
      <w:r>
        <w:rPr>
          <w:spacing w:val="0"/>
        </w:rPr>
        <w:t xml:space="preserve"> </w:t>
      </w:r>
      <w:r>
        <w:rPr>
          <w:spacing w:val="0"/>
        </w:rPr>
        <w:tab/>
        <w:t xml:space="preserve">В соответствии с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Российской Федерации от 29.12.2021 № 1042/пр, Уставом </w:t>
      </w:r>
      <w:bookmarkStart w:id="0" w:name="__DdeLink__5321_351686552"/>
      <w:r>
        <w:rPr>
          <w:spacing w:val="0"/>
        </w:rPr>
        <w:t>Сеготского</w:t>
      </w:r>
      <w:bookmarkEnd w:id="0"/>
      <w:r>
        <w:rPr>
          <w:spacing w:val="0"/>
        </w:rPr>
        <w:t xml:space="preserve"> сельского поселения, </w:t>
      </w:r>
    </w:p>
    <w:p>
      <w:pPr>
        <w:pStyle w:val="Normal"/>
        <w:tabs>
          <w:tab w:val="left" w:pos="720" w:leader="none"/>
        </w:tabs>
        <w:spacing w:beforeAutospacing="1" w:after="0"/>
        <w:jc w:val="center"/>
        <w:rPr/>
      </w:pPr>
      <w:r>
        <w:rPr>
          <w:b/>
          <w:bCs/>
          <w:spacing w:val="0"/>
        </w:rPr>
        <w:t>Совет Сеготского сельского поселения решил:</w:t>
      </w:r>
    </w:p>
    <w:p>
      <w:pPr>
        <w:pStyle w:val="ConsPlusTitle"/>
        <w:widowControl/>
        <w:numPr>
          <w:ilvl w:val="0"/>
          <w:numId w:val="1"/>
        </w:numPr>
        <w:rPr>
          <w:b w:val="false"/>
          <w:b w:val="false"/>
        </w:rPr>
      </w:pPr>
      <w:r>
        <w:rPr>
          <w:rFonts w:ascii="Times New Roman" w:hAnsi="Times New Roman"/>
          <w:b w:val="false"/>
          <w:sz w:val="24"/>
          <w:szCs w:val="24"/>
        </w:rPr>
        <w:t>Принять проект Правил санитарного содержания и благоустройства Сеготского сельского поселения (приложение).</w:t>
      </w:r>
    </w:p>
    <w:p>
      <w:pPr>
        <w:pStyle w:val="Normal"/>
        <w:numPr>
          <w:ilvl w:val="0"/>
          <w:numId w:val="1"/>
        </w:numPr>
        <w:suppressAutoHyphens w:val="false"/>
        <w:rPr>
          <w:rFonts w:ascii="Times New Roman" w:hAnsi="Times New Roman"/>
          <w:sz w:val="24"/>
          <w:szCs w:val="24"/>
        </w:rPr>
      </w:pPr>
      <w:r>
        <w:rPr>
          <w:rFonts w:ascii="Times New Roman" w:hAnsi="Times New Roman"/>
          <w:sz w:val="24"/>
          <w:szCs w:val="24"/>
        </w:rPr>
        <w:t xml:space="preserve">Провести публичное слушание  по обсуждению  проекта Правил санитарного содержания и благоустройства Сеготского сельского поселения   28 октября 2022 года в здании администрации Сеготского сельского поселения по адресу: с. Сеготь ул. Советская  д. 32 .в 10-00 ч. по московскому времени. </w:t>
      </w:r>
    </w:p>
    <w:p>
      <w:pPr>
        <w:pStyle w:val="Normal"/>
        <w:numPr>
          <w:ilvl w:val="0"/>
          <w:numId w:val="0"/>
        </w:numPr>
        <w:suppressAutoHyphens w:val="false"/>
        <w:ind w:left="720" w:hanging="0"/>
        <w:rPr>
          <w:rFonts w:ascii="Times New Roman" w:hAnsi="Times New Roman"/>
          <w:sz w:val="24"/>
          <w:szCs w:val="24"/>
        </w:rPr>
      </w:pPr>
      <w:r>
        <w:rPr>
          <w:rFonts w:ascii="Times New Roman" w:hAnsi="Times New Roman"/>
          <w:sz w:val="24"/>
          <w:szCs w:val="24"/>
        </w:rPr>
        <w:t>Назначить ответственным за проведение публичных слушаний по обсуждению проекта Правил санитарного содержания и благоустройства Сеготского сельского поселения Главу Сеготского сельского поселения- Кудрявцева Ю.В.</w:t>
      </w:r>
    </w:p>
    <w:p>
      <w:pPr>
        <w:pStyle w:val="Normal"/>
        <w:numPr>
          <w:ilvl w:val="0"/>
          <w:numId w:val="1"/>
        </w:numPr>
        <w:suppressAutoHyphens w:val="false"/>
        <w:rPr>
          <w:rFonts w:ascii="Times New Roman" w:hAnsi="Times New Roman"/>
          <w:sz w:val="24"/>
          <w:szCs w:val="24"/>
        </w:rPr>
      </w:pPr>
      <w:r>
        <w:rPr>
          <w:rFonts w:ascii="Times New Roman" w:hAnsi="Times New Roman"/>
          <w:sz w:val="24"/>
          <w:szCs w:val="24"/>
        </w:rPr>
        <w:t>Направить проект Правил санитарного содержания и благоустройства Сеготского сельского поселения на проверку в Ивановскую межрайонную природоохранную прокуратуру.</w:t>
      </w:r>
    </w:p>
    <w:p>
      <w:pPr>
        <w:pStyle w:val="Normal"/>
        <w:numPr>
          <w:ilvl w:val="0"/>
          <w:numId w:val="1"/>
        </w:numPr>
        <w:jc w:val="both"/>
        <w:rPr>
          <w:rFonts w:ascii="Times New Roman" w:hAnsi="Times New Roman"/>
          <w:sz w:val="24"/>
          <w:szCs w:val="24"/>
        </w:rPr>
      </w:pPr>
      <w:r>
        <w:rPr>
          <w:rFonts w:ascii="Times New Roman" w:hAnsi="Times New Roman"/>
          <w:sz w:val="24"/>
          <w:szCs w:val="24"/>
        </w:rPr>
        <w:t>Разместить настоящее решение на официальном сайте администрации Сеготского сельского поселения.</w:t>
      </w:r>
    </w:p>
    <w:p>
      <w:pPr>
        <w:pStyle w:val="Normal"/>
        <w:numPr>
          <w:ilvl w:val="0"/>
          <w:numId w:val="1"/>
        </w:numPr>
        <w:rPr>
          <w:rFonts w:ascii="Times New Roman" w:hAnsi="Times New Roman"/>
          <w:sz w:val="24"/>
          <w:szCs w:val="24"/>
        </w:rPr>
      </w:pPr>
      <w:r>
        <w:rPr>
          <w:rFonts w:ascii="Times New Roman" w:hAnsi="Times New Roman"/>
          <w:sz w:val="24"/>
          <w:szCs w:val="24"/>
        </w:rPr>
        <w:t>Контроль за исполнением данного решения оставляю за собой.</w:t>
      </w:r>
    </w:p>
    <w:p>
      <w:pPr>
        <w:pStyle w:val="Normal"/>
        <w:rPr/>
      </w:pPr>
      <w:r>
        <w:rPr/>
      </w:r>
    </w:p>
    <w:p>
      <w:pPr>
        <w:pStyle w:val="Normal"/>
        <w:tabs>
          <w:tab w:val="left" w:pos="720" w:leader="none"/>
        </w:tabs>
        <w:spacing w:beforeAutospacing="1" w:after="0"/>
        <w:ind w:firstLine="567"/>
        <w:jc w:val="both"/>
        <w:rPr>
          <w:spacing w:val="0"/>
        </w:rPr>
      </w:pPr>
      <w:r>
        <w:rPr>
          <w:spacing w:val="0"/>
        </w:rPr>
      </w:r>
    </w:p>
    <w:p>
      <w:pPr>
        <w:pStyle w:val="Normal"/>
        <w:rPr/>
      </w:pPr>
      <w:r>
        <w:rPr/>
        <w:t xml:space="preserve"> </w:t>
      </w:r>
      <w:r>
        <w:rPr/>
        <w:t xml:space="preserve">Глава Сеготского сельского поселения                              </w:t>
      </w:r>
    </w:p>
    <w:p>
      <w:pPr>
        <w:pStyle w:val="Normal"/>
        <w:suppressAutoHyphens w:val="false"/>
        <w:rPr/>
      </w:pPr>
      <w:r>
        <w:rPr>
          <w:bCs/>
          <w:color w:val="000000"/>
        </w:rPr>
        <w:t xml:space="preserve"> </w:t>
      </w:r>
      <w:r>
        <w:rPr>
          <w:bCs/>
          <w:color w:val="000000"/>
        </w:rPr>
        <w:t>Пучежского муниципального района                                                            Ю.В. Кудрявцев</w:t>
      </w:r>
    </w:p>
    <w:p>
      <w:pPr>
        <w:pStyle w:val="Normal"/>
        <w:suppressAutoHyphens w:val="false"/>
        <w:rPr>
          <w:bCs/>
          <w:color w:val="000000"/>
        </w:rPr>
      </w:pPr>
      <w:r>
        <w:rPr>
          <w:bCs/>
          <w:color w:val="000000"/>
        </w:rPr>
      </w:r>
    </w:p>
    <w:p>
      <w:pPr>
        <w:pStyle w:val="Normal"/>
        <w:suppressAutoHyphens w:val="false"/>
        <w:rPr/>
      </w:pPr>
      <w:r>
        <w:rPr>
          <w:bCs/>
          <w:color w:val="000000"/>
        </w:rPr>
        <w:t xml:space="preserve">  </w:t>
      </w:r>
      <w:r>
        <w:rPr>
          <w:bCs/>
          <w:color w:val="000000"/>
        </w:rPr>
        <w:t>Председатель Совета Сеготского   сельского поселения</w:t>
      </w:r>
    </w:p>
    <w:p>
      <w:pPr>
        <w:pStyle w:val="Normal"/>
        <w:suppressAutoHyphens w:val="false"/>
        <w:rPr/>
      </w:pPr>
      <w:r>
        <w:rPr>
          <w:bCs/>
          <w:color w:val="000000"/>
        </w:rPr>
        <w:t xml:space="preserve">  </w:t>
      </w:r>
      <w:r>
        <w:rPr>
          <w:bCs/>
          <w:color w:val="000000"/>
        </w:rPr>
        <w:t>Пучежского муниципального района                                                     Н.Л. Красильникова</w:t>
      </w:r>
    </w:p>
    <w:p>
      <w:pPr>
        <w:pStyle w:val="Normal"/>
        <w:suppressAutoHyphens w:val="false"/>
        <w:jc w:val="center"/>
        <w:rPr>
          <w:b/>
          <w:b/>
          <w:bCs/>
          <w:color w:val="000000"/>
          <w:sz w:val="26"/>
          <w:szCs w:val="26"/>
        </w:rPr>
      </w:pPr>
      <w:r>
        <w:rPr>
          <w:b/>
          <w:bCs/>
          <w:color w:val="000000"/>
          <w:sz w:val="26"/>
          <w:szCs w:val="26"/>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rPr/>
      </w:pPr>
      <w:r>
        <w:rPr>
          <w:color w:val="00000A"/>
          <w:spacing w:val="0"/>
        </w:rPr>
        <w:t xml:space="preserve">                                                                                                                                          </w:t>
      </w:r>
      <w:r>
        <w:rPr>
          <w:spacing w:val="0"/>
        </w:rPr>
        <w:t>Приложение</w:t>
      </w:r>
    </w:p>
    <w:p>
      <w:pPr>
        <w:pStyle w:val="Normal"/>
        <w:jc w:val="right"/>
        <w:rPr>
          <w:color w:val="00000A"/>
          <w:spacing w:val="0"/>
        </w:rPr>
      </w:pPr>
      <w:r>
        <w:rPr>
          <w:spacing w:val="0"/>
        </w:rPr>
        <w:t xml:space="preserve"> </w:t>
      </w:r>
      <w:r>
        <w:rPr>
          <w:spacing w:val="0"/>
        </w:rPr>
        <w:t>к решению Совета</w:t>
      </w:r>
    </w:p>
    <w:p>
      <w:pPr>
        <w:pStyle w:val="Normal"/>
        <w:jc w:val="right"/>
        <w:rPr/>
      </w:pPr>
      <w:r>
        <w:rPr>
          <w:spacing w:val="0"/>
        </w:rPr>
        <w:t>Сеготского сельского поселения</w:t>
      </w:r>
    </w:p>
    <w:p>
      <w:pPr>
        <w:pStyle w:val="Normal"/>
        <w:tabs>
          <w:tab w:val="left" w:pos="720" w:leader="none"/>
        </w:tabs>
        <w:jc w:val="right"/>
        <w:rPr>
          <w:color w:val="000000"/>
        </w:rPr>
      </w:pPr>
      <w:r>
        <w:rPr>
          <w:color w:val="000000"/>
          <w:spacing w:val="0"/>
        </w:rPr>
        <w:t>от 28.09.2022 г. № 2</w:t>
      </w:r>
    </w:p>
    <w:p>
      <w:pPr>
        <w:pStyle w:val="Normal"/>
        <w:jc w:val="both"/>
        <w:rPr>
          <w:color w:val="00000A"/>
          <w:spacing w:val="0"/>
        </w:rPr>
      </w:pPr>
      <w:r>
        <w:rPr>
          <w:color w:val="00000A"/>
          <w:spacing w:val="0"/>
        </w:rPr>
      </w:r>
    </w:p>
    <w:p>
      <w:pPr>
        <w:pStyle w:val="Normal"/>
        <w:jc w:val="center"/>
        <w:rPr/>
      </w:pPr>
      <w:r>
        <w:rPr>
          <w:b/>
          <w:bCs/>
          <w:spacing w:val="0"/>
        </w:rPr>
        <w:t>Проект Правил</w:t>
      </w:r>
    </w:p>
    <w:p>
      <w:pPr>
        <w:pStyle w:val="Normal"/>
        <w:jc w:val="center"/>
        <w:rPr/>
      </w:pPr>
      <w:r>
        <w:rPr>
          <w:b/>
          <w:bCs/>
          <w:spacing w:val="0"/>
        </w:rPr>
        <w:t xml:space="preserve">благоустройства территории Сеготского сельского поселения </w:t>
      </w:r>
    </w:p>
    <w:p>
      <w:pPr>
        <w:pStyle w:val="Normal"/>
        <w:jc w:val="center"/>
        <w:rPr/>
      </w:pPr>
      <w:r>
        <w:rPr>
          <w:b/>
          <w:bCs/>
          <w:spacing w:val="0"/>
        </w:rPr>
        <w:t>Пучежского муниципального района Ивановской области</w:t>
      </w:r>
    </w:p>
    <w:p>
      <w:pPr>
        <w:pStyle w:val="Normal"/>
        <w:spacing w:lineRule="atLeast" w:line="200"/>
        <w:jc w:val="center"/>
        <w:rPr>
          <w:bCs/>
        </w:rPr>
      </w:pPr>
      <w:r>
        <w:rPr>
          <w:bCs/>
        </w:rPr>
      </w:r>
    </w:p>
    <w:p>
      <w:pPr>
        <w:pStyle w:val="Normal"/>
        <w:spacing w:lineRule="atLeast" w:line="200"/>
        <w:jc w:val="center"/>
        <w:rPr>
          <w:b/>
          <w:b/>
          <w:bCs/>
        </w:rPr>
      </w:pPr>
      <w:r>
        <w:rPr>
          <w:b/>
          <w:bCs/>
        </w:rPr>
        <w:t>Глава 1. Общие положения</w:t>
      </w:r>
    </w:p>
    <w:p>
      <w:pPr>
        <w:pStyle w:val="Normal"/>
        <w:jc w:val="both"/>
        <w:rPr>
          <w:color w:val="00000A"/>
          <w:spacing w:val="0"/>
        </w:rPr>
      </w:pPr>
      <w:r>
        <w:rPr>
          <w:color w:val="00000A"/>
          <w:spacing w:val="0"/>
        </w:rPr>
      </w:r>
    </w:p>
    <w:p>
      <w:pPr>
        <w:pStyle w:val="Normal"/>
        <w:tabs>
          <w:tab w:val="left" w:pos="720" w:leader="none"/>
        </w:tabs>
        <w:spacing w:lineRule="atLeast" w:line="200"/>
        <w:jc w:val="both"/>
        <w:rPr/>
      </w:pPr>
      <w:r>
        <w:rPr>
          <w:bCs/>
        </w:rPr>
        <w:t xml:space="preserve">          </w:t>
      </w:r>
      <w:r>
        <w:rPr>
          <w:b/>
          <w:bCs/>
        </w:rPr>
        <w:t xml:space="preserve">  </w:t>
      </w:r>
      <w:r>
        <w:rPr>
          <w:b/>
          <w:bCs/>
        </w:rPr>
        <w:t>Статья 1. Предмет регулирования настоящих Правил</w:t>
      </w:r>
    </w:p>
    <w:p>
      <w:pPr>
        <w:pStyle w:val="Normal"/>
        <w:tabs>
          <w:tab w:val="left" w:pos="720" w:leader="none"/>
        </w:tabs>
        <w:ind w:firstLine="567"/>
        <w:jc w:val="both"/>
        <w:rPr/>
      </w:pPr>
      <w:r>
        <w:rPr>
          <w:spacing w:val="0"/>
        </w:rPr>
        <w:t xml:space="preserve">  </w:t>
      </w:r>
      <w:r>
        <w:rPr>
          <w:spacing w:val="0"/>
        </w:rPr>
        <w:t>1. Правила благоустройства Сеготского сельского поселения (далее - Правила) разработаны в соответствии с</w:t>
      </w:r>
      <w:r>
        <w:rPr>
          <w:color w:val="00000A"/>
          <w:spacing w:val="0"/>
        </w:rPr>
        <w:t xml:space="preserve">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Российской Федерации от 29.12.2021 № 1042/пр, Уставом Сеготского</w:t>
      </w:r>
      <w:r>
        <w:rPr>
          <w:spacing w:val="0"/>
        </w:rPr>
        <w:t xml:space="preserve"> </w:t>
      </w:r>
      <w:r>
        <w:rPr>
          <w:color w:val="00000A"/>
          <w:spacing w:val="0"/>
        </w:rPr>
        <w:t>сельского поселения.</w:t>
      </w:r>
    </w:p>
    <w:p>
      <w:pPr>
        <w:pStyle w:val="Normal"/>
        <w:tabs>
          <w:tab w:val="left" w:pos="720" w:leader="none"/>
        </w:tabs>
        <w:ind w:firstLine="567"/>
        <w:jc w:val="both"/>
        <w:rPr/>
      </w:pPr>
      <w:r>
        <w:rPr>
          <w:spacing w:val="0"/>
        </w:rPr>
        <w:t xml:space="preserve">  </w:t>
      </w:r>
      <w:r>
        <w:rPr>
          <w:spacing w:val="0"/>
        </w:rPr>
        <w:t>2. Настоящие Правила устанавливают единые требования к благоустройству территории Сеготского сельского поселения (далее – сельское поселение, поселение).</w:t>
      </w:r>
    </w:p>
    <w:p>
      <w:pPr>
        <w:pStyle w:val="Normal"/>
        <w:ind w:firstLine="567"/>
        <w:jc w:val="both"/>
        <w:rPr>
          <w:color w:val="00000A"/>
          <w:spacing w:val="0"/>
        </w:rPr>
      </w:pPr>
      <w:r>
        <w:rPr>
          <w:spacing w:val="0"/>
        </w:rPr>
        <w:t xml:space="preserve">  </w:t>
      </w:r>
      <w:r>
        <w:rPr>
          <w:spacing w:val="0"/>
        </w:rPr>
        <w:t>3. Настоящие Правила являются обязательными для исполнения всеми гражданами, юридическими лицами независимо от их организационно-правовой формы и индивидуальными предпринимателями и действуют на всей территории сельского поселения.</w:t>
      </w:r>
    </w:p>
    <w:p>
      <w:pPr>
        <w:pStyle w:val="Normal"/>
        <w:ind w:firstLine="567"/>
        <w:jc w:val="both"/>
        <w:rPr>
          <w:spacing w:val="0"/>
        </w:rPr>
      </w:pPr>
      <w:r>
        <w:rPr>
          <w:spacing w:val="0"/>
        </w:rPr>
        <w:t xml:space="preserve">  </w:t>
      </w:r>
      <w:r>
        <w:rPr>
          <w:spacing w:val="0"/>
        </w:rPr>
        <w:t>4. Организация работ по благоустройству и содержанию территории сельского поселения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pPr>
        <w:pStyle w:val="Normal"/>
        <w:tabs>
          <w:tab w:val="left" w:pos="720" w:leader="none"/>
        </w:tabs>
        <w:ind w:firstLine="567"/>
        <w:jc w:val="both"/>
        <w:rPr>
          <w:spacing w:val="0"/>
        </w:rPr>
      </w:pPr>
      <w:r>
        <w:rPr>
          <w:spacing w:val="0"/>
        </w:rPr>
      </w:r>
    </w:p>
    <w:p>
      <w:pPr>
        <w:pStyle w:val="Normal"/>
        <w:rPr/>
      </w:pPr>
      <w:r>
        <w:rPr>
          <w:rStyle w:val="Strong"/>
          <w:b w:val="false"/>
        </w:rPr>
        <w:t xml:space="preserve">           </w:t>
      </w:r>
      <w:r>
        <w:rPr>
          <w:rStyle w:val="Strong"/>
          <w:b/>
          <w:bCs/>
        </w:rPr>
        <w:t xml:space="preserve"> </w:t>
      </w:r>
      <w:r>
        <w:rPr>
          <w:rStyle w:val="Strong"/>
          <w:b/>
          <w:bCs/>
        </w:rPr>
        <w:t xml:space="preserve">Статья 2. </w:t>
      </w:r>
      <w:r>
        <w:rPr>
          <w:b/>
          <w:bCs/>
        </w:rPr>
        <w:t>Основные понятия, используемые в настоящих Правилах</w:t>
      </w:r>
    </w:p>
    <w:p>
      <w:pPr>
        <w:pStyle w:val="Normal"/>
        <w:tabs>
          <w:tab w:val="left" w:pos="720" w:leader="none"/>
        </w:tabs>
        <w:jc w:val="both"/>
        <w:rPr/>
      </w:pPr>
      <w:r>
        <w:rPr/>
        <w:t xml:space="preserve">            </w:t>
      </w:r>
      <w:r>
        <w:rPr/>
        <w:t>1. Применительно к настоящим Правилам используются следующие основные термины и понятия:</w:t>
      </w:r>
    </w:p>
    <w:p>
      <w:pPr>
        <w:pStyle w:val="Normal"/>
        <w:tabs>
          <w:tab w:val="left" w:pos="720" w:leader="none"/>
        </w:tabs>
        <w:ind w:firstLine="567"/>
        <w:jc w:val="both"/>
        <w:rPr>
          <w:color w:val="00000A"/>
          <w:spacing w:val="0"/>
        </w:rPr>
      </w:pPr>
      <w:r>
        <w:rPr>
          <w:b/>
          <w:bCs/>
          <w:spacing w:val="0"/>
        </w:rPr>
        <w:t xml:space="preserve">   </w:t>
      </w:r>
      <w:r>
        <w:rPr>
          <w:b/>
          <w:bCs/>
          <w:spacing w:val="0"/>
        </w:rPr>
        <w:t>аварийное дерево</w:t>
      </w:r>
      <w:r>
        <w:rPr>
          <w:spacing w:val="0"/>
        </w:rPr>
        <w:t xml:space="preserve"> - дерево, которое по своему состоянию (наличие структурных изъянов, дупел, гнилей,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pPr>
        <w:pStyle w:val="Normal"/>
        <w:ind w:firstLine="567"/>
        <w:jc w:val="both"/>
        <w:rPr/>
      </w:pPr>
      <w:r>
        <w:rPr>
          <w:bCs/>
          <w:spacing w:val="0"/>
        </w:rPr>
        <w:t xml:space="preserve">  </w:t>
      </w:r>
      <w:r>
        <w:rPr>
          <w:b/>
          <w:bCs/>
          <w:spacing w:val="0"/>
        </w:rPr>
        <w:t>автомобильная дорога</w:t>
      </w:r>
      <w:r>
        <w:rPr>
          <w:spacing w:val="0"/>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w:t>
      </w:r>
      <w:r>
        <w:rPr>
          <w:color w:val="00000A"/>
          <w:spacing w:val="0"/>
        </w:rPr>
        <w:t xml:space="preserve"> </w:t>
      </w:r>
      <w:r>
        <w:rPr>
          <w:spacing w:val="0"/>
        </w:rPr>
        <w:t>обустройства автомобильных дорог;</w:t>
      </w:r>
    </w:p>
    <w:p>
      <w:pPr>
        <w:pStyle w:val="Normal"/>
        <w:ind w:firstLine="567"/>
        <w:jc w:val="both"/>
        <w:rPr/>
      </w:pPr>
      <w:r>
        <w:rPr>
          <w:color w:val="00000A"/>
          <w:spacing w:val="0"/>
        </w:rPr>
        <w:tab/>
        <w:t xml:space="preserve">  а</w:t>
      </w:r>
      <w:r>
        <w:rPr>
          <w:rFonts w:cs="Times New Roman"/>
          <w:b/>
          <w:bCs/>
          <w:color w:val="00000A"/>
          <w:spacing w:val="0"/>
          <w:sz w:val="24"/>
          <w:szCs w:val="24"/>
        </w:rPr>
        <w:t>рборициды</w:t>
      </w:r>
      <w:r>
        <w:rPr>
          <w:rFonts w:cs="Times New Roman"/>
          <w:color w:val="00000A"/>
          <w:spacing w:val="0"/>
          <w:sz w:val="24"/>
          <w:szCs w:val="24"/>
        </w:rPr>
        <w:t>- химические вещества, применяемые против сорной древесно-кустарной растительности;</w:t>
      </w:r>
    </w:p>
    <w:p>
      <w:pPr>
        <w:pStyle w:val="Normal"/>
        <w:tabs>
          <w:tab w:val="left" w:pos="720" w:leader="none"/>
        </w:tabs>
        <w:ind w:firstLine="567"/>
        <w:jc w:val="both"/>
        <w:rPr>
          <w:color w:val="00000A"/>
          <w:spacing w:val="0"/>
        </w:rPr>
      </w:pPr>
      <w:r>
        <w:rPr>
          <w:bCs/>
          <w:spacing w:val="0"/>
        </w:rPr>
        <w:t xml:space="preserve">  </w:t>
      </w:r>
      <w:r>
        <w:rPr>
          <w:b/>
          <w:bCs/>
          <w:spacing w:val="0"/>
        </w:rPr>
        <w:t>архитектурная подсветка зданий, строений, сооружений (архитектурное освещение)</w:t>
      </w:r>
      <w:r>
        <w:rPr>
          <w:spacing w:val="0"/>
        </w:rPr>
        <w:t xml:space="preserve"> - освещение, применяемое для формирования художественно</w:t>
      </w:r>
      <w:r>
        <w:rPr>
          <w:b/>
          <w:bCs/>
          <w:spacing w:val="0"/>
        </w:rPr>
        <w:t xml:space="preserve"> </w:t>
      </w:r>
      <w:r>
        <w:rPr>
          <w:spacing w:val="0"/>
        </w:rPr>
        <w:t>выразительной визуальной среды в вечернее время, выявления из темноты и</w:t>
      </w:r>
      <w:r>
        <w:rPr>
          <w:b/>
          <w:bCs/>
          <w:spacing w:val="0"/>
        </w:rPr>
        <w:t xml:space="preserve"> </w:t>
      </w:r>
      <w:r>
        <w:rPr>
          <w:spacing w:val="0"/>
        </w:rPr>
        <w:t>образной интерпретации памятников архитектуры, истории и культуры,</w:t>
      </w:r>
      <w:r>
        <w:rPr>
          <w:b/>
          <w:bCs/>
          <w:spacing w:val="0"/>
        </w:rPr>
        <w:t xml:space="preserve"> </w:t>
      </w:r>
      <w:r>
        <w:rPr>
          <w:spacing w:val="0"/>
        </w:rPr>
        <w:t>инженерного и монументального искусства, малых архитектурных форм, доминантных и достопримечательных объектов, ландшафтных композиций,</w:t>
      </w:r>
      <w:r>
        <w:rPr>
          <w:b/>
          <w:bCs/>
          <w:spacing w:val="0"/>
        </w:rPr>
        <w:t xml:space="preserve"> </w:t>
      </w:r>
      <w:r>
        <w:rPr>
          <w:spacing w:val="0"/>
        </w:rPr>
        <w:t>создания световых ансамблей;</w:t>
      </w:r>
    </w:p>
    <w:p>
      <w:pPr>
        <w:pStyle w:val="Normal"/>
        <w:tabs>
          <w:tab w:val="left" w:pos="720" w:leader="none"/>
        </w:tabs>
        <w:ind w:firstLine="567"/>
        <w:jc w:val="both"/>
        <w:rPr>
          <w:color w:val="00000A"/>
          <w:spacing w:val="0"/>
        </w:rPr>
      </w:pPr>
      <w:r>
        <w:rPr>
          <w:bCs/>
          <w:spacing w:val="0"/>
        </w:rPr>
        <w:t xml:space="preserve">  </w:t>
      </w:r>
      <w:r>
        <w:rPr>
          <w:b/>
          <w:bCs/>
          <w:spacing w:val="0"/>
        </w:rPr>
        <w:t xml:space="preserve">архитектурно-градостроительный облик объекта капитального строительства </w:t>
      </w:r>
      <w:r>
        <w:rPr>
          <w:bCs/>
          <w:spacing w:val="0"/>
        </w:rPr>
        <w:t>(далее - АГО)</w:t>
      </w:r>
      <w:r>
        <w:rPr>
          <w:b/>
          <w:bCs/>
          <w:spacing w:val="0"/>
        </w:rPr>
        <w:t xml:space="preserve"> </w:t>
      </w:r>
      <w:r>
        <w:rPr>
          <w:spacing w:val="0"/>
        </w:rPr>
        <w:t>– совокупность композиционных приемов и</w:t>
      </w:r>
      <w:r>
        <w:rPr>
          <w:b/>
          <w:bCs/>
          <w:spacing w:val="0"/>
        </w:rPr>
        <w:t xml:space="preserve"> </w:t>
      </w:r>
      <w:r>
        <w:rPr>
          <w:spacing w:val="0"/>
        </w:rPr>
        <w:t>фасадных решений объекта, увязанных с окружающей градостроительной</w:t>
      </w:r>
      <w:r>
        <w:rPr>
          <w:b/>
          <w:bCs/>
          <w:spacing w:val="0"/>
        </w:rPr>
        <w:t xml:space="preserve"> </w:t>
      </w:r>
      <w:r>
        <w:rPr>
          <w:spacing w:val="0"/>
        </w:rPr>
        <w:t>средой и зафиксированных в архитектурной части документации для</w:t>
      </w:r>
      <w:r>
        <w:rPr>
          <w:b/>
          <w:bCs/>
          <w:spacing w:val="0"/>
        </w:rPr>
        <w:t xml:space="preserve"> </w:t>
      </w:r>
      <w:r>
        <w:rPr>
          <w:spacing w:val="0"/>
        </w:rPr>
        <w:t>строительства, реконструкции, ремонта, благоустройства и художественного</w:t>
      </w:r>
      <w:r>
        <w:rPr>
          <w:b/>
          <w:bCs/>
          <w:spacing w:val="0"/>
        </w:rPr>
        <w:t xml:space="preserve"> </w:t>
      </w:r>
      <w:r>
        <w:rPr>
          <w:spacing w:val="0"/>
        </w:rPr>
        <w:t>оформления объекта, в том числе в виде эскизного проекта;</w:t>
      </w:r>
    </w:p>
    <w:p>
      <w:pPr>
        <w:pStyle w:val="Normal"/>
        <w:tabs>
          <w:tab w:val="left" w:pos="720" w:leader="none"/>
        </w:tabs>
        <w:ind w:firstLine="567"/>
        <w:jc w:val="both"/>
        <w:rPr>
          <w:color w:val="00000A"/>
          <w:spacing w:val="0"/>
        </w:rPr>
      </w:pPr>
      <w:r>
        <w:rPr>
          <w:b/>
          <w:bCs/>
          <w:spacing w:val="0"/>
        </w:rPr>
        <w:t xml:space="preserve">  </w:t>
      </w:r>
      <w:r>
        <w:rPr>
          <w:b/>
          <w:bCs/>
          <w:spacing w:val="0"/>
        </w:rPr>
        <w:t>балюстрада -</w:t>
      </w:r>
      <w:r>
        <w:rPr>
          <w:spacing w:val="0"/>
        </w:rPr>
        <w:t xml:space="preserve"> защитный барьер, состоящий из ряда массивных вертикальных элементов, накрытых сверху козырьком;</w:t>
      </w:r>
    </w:p>
    <w:p>
      <w:pPr>
        <w:pStyle w:val="Normal"/>
        <w:tabs>
          <w:tab w:val="left" w:pos="720" w:leader="none"/>
        </w:tabs>
        <w:ind w:firstLine="567"/>
        <w:jc w:val="both"/>
        <w:rPr>
          <w:color w:val="00000A"/>
          <w:spacing w:val="0"/>
        </w:rPr>
      </w:pPr>
      <w:r>
        <w:rPr>
          <w:bCs/>
          <w:spacing w:val="0"/>
        </w:rPr>
        <w:t xml:space="preserve">  </w:t>
      </w:r>
      <w:r>
        <w:rPr>
          <w:b/>
          <w:bCs/>
          <w:spacing w:val="0"/>
        </w:rPr>
        <w:t>биотуалет</w:t>
      </w:r>
      <w:r>
        <w:rPr>
          <w:b/>
          <w:spacing w:val="0"/>
        </w:rPr>
        <w:t xml:space="preserve"> </w:t>
      </w:r>
      <w:r>
        <w:rPr>
          <w:spacing w:val="0"/>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pPr>
        <w:pStyle w:val="Normal"/>
        <w:shd w:val="clear" w:color="auto" w:fill="FFFFFF"/>
        <w:ind w:firstLine="567"/>
        <w:jc w:val="both"/>
        <w:rPr>
          <w:color w:val="00000A"/>
          <w:spacing w:val="0"/>
        </w:rPr>
      </w:pPr>
      <w:r>
        <w:rPr>
          <w:bCs/>
          <w:color w:val="00000A"/>
          <w:spacing w:val="0"/>
        </w:rPr>
        <w:t xml:space="preserve">  </w:t>
      </w:r>
      <w:r>
        <w:rPr>
          <w:b/>
          <w:bCs/>
          <w:color w:val="00000A"/>
          <w:spacing w:val="0"/>
        </w:rPr>
        <w:t>борщевик Сосновского</w:t>
      </w:r>
      <w:r>
        <w:rPr>
          <w:color w:val="00000A"/>
          <w:spacing w:val="0"/>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pPr>
        <w:pStyle w:val="Normal"/>
        <w:ind w:firstLine="567"/>
        <w:jc w:val="both"/>
        <w:rPr>
          <w:color w:val="00000A"/>
          <w:spacing w:val="0"/>
        </w:rPr>
      </w:pPr>
      <w:r>
        <w:rPr>
          <w:bCs/>
          <w:spacing w:val="0"/>
        </w:rPr>
        <w:t xml:space="preserve">  </w:t>
      </w:r>
      <w:r>
        <w:rPr>
          <w:b/>
          <w:bCs/>
          <w:spacing w:val="0"/>
        </w:rPr>
        <w:t>бульвар</w:t>
      </w:r>
      <w:r>
        <w:rPr>
          <w:spacing w:val="0"/>
        </w:rPr>
        <w:t xml:space="preserve"> - озелененная территория линейной формы, предназначенная для транзитного пешеходного движения, прогулок, повседневного отдыха;</w:t>
      </w:r>
    </w:p>
    <w:p>
      <w:pPr>
        <w:pStyle w:val="Normal"/>
        <w:ind w:firstLine="567"/>
        <w:jc w:val="both"/>
        <w:rPr>
          <w:color w:val="00000A"/>
          <w:spacing w:val="0"/>
        </w:rPr>
      </w:pPr>
      <w:r>
        <w:rPr>
          <w:bCs/>
          <w:spacing w:val="0"/>
        </w:rPr>
        <w:t xml:space="preserve">  </w:t>
      </w:r>
      <w:r>
        <w:rPr>
          <w:b/>
          <w:bCs/>
          <w:spacing w:val="0"/>
        </w:rPr>
        <w:t>благоустройство территории</w:t>
      </w:r>
      <w:r>
        <w:rPr>
          <w:bCs/>
          <w:spacing w:val="0"/>
        </w:rPr>
        <w:t xml:space="preserve"> </w:t>
      </w:r>
      <w:r>
        <w:rPr>
          <w:spacing w:val="0"/>
        </w:rPr>
        <w:t>-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Normal"/>
        <w:ind w:firstLine="567"/>
        <w:jc w:val="both"/>
        <w:rPr>
          <w:color w:val="00000A"/>
          <w:spacing w:val="0"/>
        </w:rPr>
      </w:pPr>
      <w:r>
        <w:rPr>
          <w:bCs/>
          <w:spacing w:val="0"/>
        </w:rPr>
        <w:t xml:space="preserve">  </w:t>
      </w:r>
      <w:r>
        <w:rPr>
          <w:b/>
          <w:bCs/>
          <w:spacing w:val="0"/>
        </w:rPr>
        <w:t>бункер</w:t>
      </w:r>
      <w:r>
        <w:rPr>
          <w:bCs/>
          <w:spacing w:val="0"/>
        </w:rPr>
        <w:t xml:space="preserve"> -</w:t>
      </w:r>
      <w:r>
        <w:rPr>
          <w:spacing w:val="0"/>
        </w:rPr>
        <w:t xml:space="preserve"> мусоросборник, предназначенный для складирования крупногабаритных отходов;</w:t>
      </w:r>
    </w:p>
    <w:p>
      <w:pPr>
        <w:pStyle w:val="Normal"/>
        <w:ind w:firstLine="567"/>
        <w:jc w:val="both"/>
        <w:rPr>
          <w:color w:val="00000A"/>
          <w:spacing w:val="0"/>
        </w:rPr>
      </w:pPr>
      <w:r>
        <w:rPr>
          <w:bCs/>
          <w:spacing w:val="0"/>
        </w:rPr>
        <w:t xml:space="preserve">  </w:t>
      </w:r>
      <w:r>
        <w:rPr>
          <w:b/>
          <w:bCs/>
          <w:spacing w:val="0"/>
        </w:rPr>
        <w:t>владелец</w:t>
      </w:r>
      <w:r>
        <w:rPr>
          <w:spacing w:val="0"/>
        </w:rPr>
        <w:t xml:space="preserve">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w:t>
      </w:r>
    </w:p>
    <w:p>
      <w:pPr>
        <w:pStyle w:val="Normal"/>
        <w:ind w:firstLine="567"/>
        <w:jc w:val="both"/>
        <w:rPr>
          <w:color w:val="00000A"/>
          <w:spacing w:val="0"/>
        </w:rPr>
      </w:pPr>
      <w:r>
        <w:rPr>
          <w:b/>
          <w:bCs/>
          <w:spacing w:val="0"/>
        </w:rPr>
        <w:t xml:space="preserve">  </w:t>
      </w:r>
      <w:r>
        <w:rPr>
          <w:b/>
          <w:bCs/>
          <w:spacing w:val="0"/>
        </w:rPr>
        <w:t>внешняя часть границ прилегающей территории</w:t>
      </w:r>
      <w:r>
        <w:rPr>
          <w:bCs/>
          <w:spacing w:val="0"/>
        </w:rPr>
        <w:t xml:space="preserve"> </w:t>
      </w:r>
      <w:r>
        <w:rPr>
          <w:spacing w:val="0"/>
        </w:rPr>
        <w:t>-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pPr>
        <w:pStyle w:val="Normal"/>
        <w:ind w:firstLine="567"/>
        <w:jc w:val="both"/>
        <w:rPr>
          <w:color w:val="00000A"/>
          <w:spacing w:val="0"/>
        </w:rPr>
      </w:pPr>
      <w:r>
        <w:rPr>
          <w:bCs/>
          <w:spacing w:val="0"/>
        </w:rPr>
        <w:t xml:space="preserve">  </w:t>
      </w:r>
      <w:r>
        <w:rPr>
          <w:b/>
          <w:bCs/>
          <w:spacing w:val="0"/>
        </w:rPr>
        <w:t>внутренняя часть границ прилегающей территории</w:t>
      </w:r>
      <w:r>
        <w:rPr>
          <w:spacing w:val="0"/>
        </w:rPr>
        <w:t xml:space="preserve">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pPr>
        <w:pStyle w:val="Normal"/>
        <w:ind w:firstLine="567"/>
        <w:jc w:val="both"/>
        <w:rPr>
          <w:color w:val="00000A"/>
          <w:spacing w:val="0"/>
        </w:rPr>
      </w:pPr>
      <w:r>
        <w:rPr>
          <w:bCs/>
          <w:spacing w:val="0"/>
        </w:rPr>
        <w:t xml:space="preserve">  </w:t>
      </w:r>
      <w:r>
        <w:rPr>
          <w:b/>
          <w:bCs/>
          <w:spacing w:val="0"/>
        </w:rPr>
        <w:t>вывоз твердых коммунальных отходов</w:t>
      </w:r>
      <w:r>
        <w:rPr>
          <w:bCs/>
          <w:spacing w:val="0"/>
        </w:rPr>
        <w:t xml:space="preserve"> </w:t>
      </w:r>
      <w:r>
        <w:rPr>
          <w:spacing w:val="0"/>
        </w:rPr>
        <w:t>—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pPr>
        <w:pStyle w:val="Normal"/>
        <w:ind w:firstLine="567"/>
        <w:jc w:val="both"/>
        <w:rPr>
          <w:color w:val="00000A"/>
          <w:spacing w:val="0"/>
        </w:rPr>
      </w:pPr>
      <w:r>
        <w:rPr>
          <w:bCs/>
          <w:spacing w:val="0"/>
        </w:rPr>
        <w:t xml:space="preserve">  </w:t>
      </w:r>
      <w:r>
        <w:rPr>
          <w:b/>
          <w:bCs/>
          <w:spacing w:val="0"/>
        </w:rPr>
        <w:t>газон</w:t>
      </w:r>
      <w:r>
        <w:rPr>
          <w:bCs/>
          <w:spacing w:val="0"/>
        </w:rPr>
        <w:t xml:space="preserve"> </w:t>
      </w:r>
      <w:r>
        <w:rPr>
          <w:spacing w:val="0"/>
        </w:rPr>
        <w:t>-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граничащая с твердым покрытием пешеходных дорожек, тротуаров, проезжей частью дорог;</w:t>
      </w:r>
    </w:p>
    <w:p>
      <w:pPr>
        <w:pStyle w:val="Normal"/>
        <w:tabs>
          <w:tab w:val="left" w:pos="720" w:leader="none"/>
        </w:tabs>
        <w:ind w:firstLine="567"/>
        <w:jc w:val="both"/>
        <w:rPr/>
      </w:pPr>
      <w:r>
        <w:rPr>
          <w:bCs/>
          <w:spacing w:val="0"/>
        </w:rPr>
        <w:t xml:space="preserve">  </w:t>
      </w:r>
      <w:r>
        <w:rPr>
          <w:b/>
          <w:bCs/>
          <w:spacing w:val="0"/>
        </w:rPr>
        <w:t>границы прилегающей территории</w:t>
      </w:r>
      <w:r>
        <w:rPr>
          <w:bCs/>
          <w:spacing w:val="0"/>
        </w:rPr>
        <w:t xml:space="preserve"> </w:t>
      </w:r>
      <w:r>
        <w:rPr>
          <w:spacing w:val="0"/>
        </w:rPr>
        <w:t>-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настоящими Правилами;</w:t>
      </w:r>
    </w:p>
    <w:p>
      <w:pPr>
        <w:pStyle w:val="Normal"/>
        <w:tabs>
          <w:tab w:val="left" w:pos="720" w:leader="none"/>
        </w:tabs>
        <w:ind w:left="0" w:right="0" w:hanging="0"/>
        <w:jc w:val="both"/>
        <w:rPr/>
      </w:pPr>
      <w:r>
        <w:rPr>
          <w:rFonts w:cs="Times New Roman"/>
          <w:b/>
          <w:bCs/>
          <w:color w:val="00000A"/>
          <w:spacing w:val="0"/>
          <w:sz w:val="24"/>
          <w:szCs w:val="24"/>
        </w:rPr>
        <w:tab/>
      </w:r>
      <w:r>
        <w:rPr>
          <w:b/>
          <w:bCs/>
          <w:spacing w:val="0"/>
        </w:rPr>
        <w:t>городская среда</w:t>
      </w:r>
      <w:r>
        <w:rPr>
          <w:spacing w:val="0"/>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pPr>
        <w:pStyle w:val="Normal"/>
        <w:tabs>
          <w:tab w:val="left" w:pos="720" w:leader="none"/>
        </w:tabs>
        <w:ind w:firstLine="567"/>
        <w:jc w:val="both"/>
        <w:rPr>
          <w:color w:val="00000A"/>
          <w:spacing w:val="0"/>
        </w:rPr>
      </w:pPr>
      <w:r>
        <w:rPr>
          <w:b/>
          <w:bCs/>
          <w:spacing w:val="0"/>
        </w:rPr>
        <w:t xml:space="preserve">  </w:t>
      </w:r>
      <w:r>
        <w:rPr>
          <w:b/>
          <w:bCs/>
          <w:spacing w:val="0"/>
        </w:rPr>
        <w:t>жидкие бытовые отходы</w:t>
      </w:r>
      <w:r>
        <w:rPr>
          <w:bCs/>
          <w:spacing w:val="0"/>
        </w:rPr>
        <w:t xml:space="preserve"> (далее - ЖБО)</w:t>
      </w:r>
      <w:r>
        <w:rPr>
          <w:spacing w:val="0"/>
        </w:rPr>
        <w:t xml:space="preserve"> - хозяйственно-бытовые стоки от жилых и общественных зданий, образовавшиеся в процессе производства и потребления;</w:t>
      </w:r>
    </w:p>
    <w:p>
      <w:pPr>
        <w:pStyle w:val="Normal"/>
        <w:ind w:firstLine="567"/>
        <w:jc w:val="both"/>
        <w:rPr>
          <w:color w:val="00000A"/>
          <w:spacing w:val="0"/>
        </w:rPr>
      </w:pPr>
      <w:r>
        <w:rPr>
          <w:bCs/>
          <w:spacing w:val="0"/>
        </w:rPr>
        <w:t xml:space="preserve">  </w:t>
      </w:r>
      <w:r>
        <w:rPr>
          <w:b/>
          <w:bCs/>
          <w:spacing w:val="0"/>
        </w:rPr>
        <w:t>жилищный фонд</w:t>
      </w:r>
      <w:r>
        <w:rPr>
          <w:bCs/>
          <w:spacing w:val="0"/>
        </w:rPr>
        <w:t xml:space="preserve"> </w:t>
      </w:r>
      <w:r>
        <w:rPr>
          <w:spacing w:val="0"/>
        </w:rPr>
        <w:t>- совокупность всех жилых помещений независимо от</w:t>
      </w:r>
      <w:r>
        <w:rPr>
          <w:color w:val="00000A"/>
          <w:spacing w:val="0"/>
        </w:rPr>
        <w:t xml:space="preserve"> </w:t>
      </w:r>
      <w:r>
        <w:rPr>
          <w:spacing w:val="0"/>
        </w:rPr>
        <w:t>форм собственности, пригодных для проживания;</w:t>
      </w:r>
    </w:p>
    <w:p>
      <w:pPr>
        <w:pStyle w:val="Normal"/>
        <w:ind w:firstLine="567"/>
        <w:jc w:val="both"/>
        <w:rPr>
          <w:color w:val="00000A"/>
          <w:spacing w:val="0"/>
        </w:rPr>
      </w:pPr>
      <w:r>
        <w:rPr>
          <w:bCs/>
          <w:spacing w:val="0"/>
        </w:rPr>
        <w:t xml:space="preserve">  </w:t>
      </w:r>
      <w:r>
        <w:rPr>
          <w:b/>
          <w:bCs/>
          <w:spacing w:val="0"/>
        </w:rPr>
        <w:t>здания</w:t>
      </w:r>
      <w:r>
        <w:rPr>
          <w:bCs/>
          <w:spacing w:val="0"/>
        </w:rPr>
        <w:t xml:space="preserve"> </w:t>
      </w:r>
      <w:r>
        <w:rPr>
          <w:spacing w:val="0"/>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pPr>
        <w:pStyle w:val="Normal"/>
        <w:ind w:firstLine="567"/>
        <w:jc w:val="both"/>
        <w:rPr>
          <w:color w:val="00000A"/>
          <w:spacing w:val="0"/>
        </w:rPr>
      </w:pPr>
      <w:r>
        <w:rPr>
          <w:bCs/>
          <w:spacing w:val="0"/>
        </w:rPr>
        <w:t xml:space="preserve">  </w:t>
      </w:r>
      <w:r>
        <w:rPr>
          <w:b/>
          <w:bCs/>
          <w:spacing w:val="0"/>
        </w:rPr>
        <w:t>земляные работы</w:t>
      </w:r>
      <w:r>
        <w:rPr>
          <w:bCs/>
          <w:spacing w:val="0"/>
        </w:rPr>
        <w:t xml:space="preserve"> </w:t>
      </w:r>
      <w:r>
        <w:rPr>
          <w:spacing w:val="0"/>
        </w:rPr>
        <w:t>- отдельные виды работ, связанные с нарушением благоустройства территорий сельского поселения, перемещением и выемкой грунта, снятием растительного и плодородного слоя;</w:t>
      </w:r>
    </w:p>
    <w:p>
      <w:pPr>
        <w:pStyle w:val="Normal"/>
        <w:ind w:firstLine="567"/>
        <w:jc w:val="both"/>
        <w:rPr>
          <w:color w:val="00000A"/>
          <w:spacing w:val="0"/>
        </w:rPr>
      </w:pPr>
      <w:r>
        <w:rPr>
          <w:b/>
          <w:bCs/>
          <w:spacing w:val="0"/>
        </w:rPr>
        <w:t xml:space="preserve">  </w:t>
      </w:r>
      <w:r>
        <w:rPr>
          <w:b/>
          <w:bCs/>
          <w:spacing w:val="0"/>
        </w:rPr>
        <w:t>зеленые насаждения</w:t>
      </w:r>
      <w:r>
        <w:rPr>
          <w:bCs/>
          <w:spacing w:val="0"/>
        </w:rPr>
        <w:t xml:space="preserve"> </w:t>
      </w:r>
      <w:r>
        <w:rPr>
          <w:spacing w:val="0"/>
        </w:rPr>
        <w:t>- совокупность древесных, кустарниковых и травянистых растений на определенной территории;</w:t>
      </w:r>
    </w:p>
    <w:p>
      <w:pPr>
        <w:pStyle w:val="Normal"/>
        <w:ind w:firstLine="567"/>
        <w:jc w:val="both"/>
        <w:rPr>
          <w:color w:val="00000A"/>
          <w:spacing w:val="0"/>
        </w:rPr>
      </w:pPr>
      <w:r>
        <w:rPr>
          <w:bCs/>
          <w:spacing w:val="0"/>
        </w:rPr>
        <w:t xml:space="preserve">  </w:t>
      </w:r>
      <w:r>
        <w:rPr>
          <w:b/>
          <w:bCs/>
          <w:spacing w:val="0"/>
        </w:rPr>
        <w:t>детская игровая площадка</w:t>
      </w:r>
      <w:r>
        <w:rPr>
          <w:spacing w:val="0"/>
        </w:rPr>
        <w:t xml:space="preserve">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pPr>
        <w:pStyle w:val="Normal"/>
        <w:ind w:firstLine="567"/>
        <w:jc w:val="both"/>
        <w:rPr>
          <w:color w:val="00000A"/>
          <w:spacing w:val="0"/>
        </w:rPr>
      </w:pPr>
      <w:r>
        <w:rPr>
          <w:b/>
          <w:bCs/>
          <w:spacing w:val="0"/>
        </w:rPr>
        <w:t xml:space="preserve">  </w:t>
      </w:r>
      <w:r>
        <w:rPr>
          <w:b/>
          <w:bCs/>
          <w:spacing w:val="0"/>
        </w:rPr>
        <w:t>детская спортивная площадка</w:t>
      </w:r>
      <w:r>
        <w:rPr>
          <w:spacing w:val="0"/>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pPr>
        <w:pStyle w:val="Normal"/>
        <w:tabs>
          <w:tab w:val="left" w:pos="720" w:leader="none"/>
        </w:tabs>
        <w:ind w:firstLine="567"/>
        <w:jc w:val="both"/>
        <w:rPr>
          <w:color w:val="00000A"/>
          <w:spacing w:val="0"/>
        </w:rPr>
      </w:pPr>
      <w:r>
        <w:rPr>
          <w:bCs/>
          <w:spacing w:val="0"/>
        </w:rPr>
        <w:t xml:space="preserve">  </w:t>
      </w:r>
      <w:r>
        <w:rPr>
          <w:b/>
          <w:bCs/>
          <w:spacing w:val="0"/>
        </w:rPr>
        <w:t>инженерные коммуникации</w:t>
      </w:r>
      <w:r>
        <w:rPr>
          <w:spacing w:val="0"/>
        </w:rP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различного вспомогательного оборудования и агрегатов, уличные водоразборные колонки);</w:t>
      </w:r>
    </w:p>
    <w:p>
      <w:pPr>
        <w:pStyle w:val="Normal"/>
        <w:tabs>
          <w:tab w:val="left" w:pos="720" w:leader="none"/>
        </w:tabs>
        <w:ind w:firstLine="567"/>
        <w:jc w:val="both"/>
        <w:rPr>
          <w:color w:val="00000A"/>
          <w:spacing w:val="0"/>
        </w:rPr>
      </w:pPr>
      <w:r>
        <w:rPr>
          <w:bCs/>
          <w:spacing w:val="0"/>
        </w:rPr>
        <w:t xml:space="preserve">  </w:t>
      </w:r>
      <w:r>
        <w:rPr>
          <w:b/>
          <w:bCs/>
          <w:spacing w:val="0"/>
        </w:rPr>
        <w:t>контейнер</w:t>
      </w:r>
      <w:r>
        <w:rPr>
          <w:spacing w:val="0"/>
        </w:rPr>
        <w:t xml:space="preserve"> - мусоросборник, предназначенный для складирования твердых коммунальных отходов, за исключением крупногабаритных отходов;</w:t>
      </w:r>
    </w:p>
    <w:p>
      <w:pPr>
        <w:pStyle w:val="Normal"/>
        <w:tabs>
          <w:tab w:val="left" w:pos="720" w:leader="none"/>
        </w:tabs>
        <w:ind w:firstLine="567"/>
        <w:jc w:val="both"/>
        <w:rPr>
          <w:color w:val="00000A"/>
          <w:spacing w:val="0"/>
        </w:rPr>
      </w:pPr>
      <w:r>
        <w:rPr>
          <w:bCs/>
          <w:spacing w:val="0"/>
        </w:rPr>
        <w:t xml:space="preserve">  </w:t>
      </w:r>
      <w:r>
        <w:rPr>
          <w:b/>
          <w:bCs/>
          <w:spacing w:val="0"/>
        </w:rPr>
        <w:t>контейнерная площадка</w:t>
      </w:r>
      <w:r>
        <w:rPr>
          <w:bCs/>
          <w:spacing w:val="0"/>
        </w:rPr>
        <w:t xml:space="preserve"> - </w:t>
      </w:r>
      <w:r>
        <w:rPr>
          <w:spacing w:val="0"/>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pStyle w:val="Normal"/>
        <w:ind w:firstLine="567"/>
        <w:jc w:val="both"/>
        <w:rPr>
          <w:color w:val="00000A"/>
          <w:spacing w:val="0"/>
        </w:rPr>
      </w:pPr>
      <w:r>
        <w:rPr>
          <w:bCs/>
          <w:spacing w:val="0"/>
        </w:rPr>
        <w:t xml:space="preserve">  </w:t>
      </w:r>
      <w:r>
        <w:rPr>
          <w:b/>
          <w:bCs/>
          <w:spacing w:val="0"/>
        </w:rPr>
        <w:t>крупногабаритные отходы</w:t>
      </w:r>
      <w:r>
        <w:rPr>
          <w:bCs/>
          <w:spacing w:val="0"/>
        </w:rPr>
        <w:t xml:space="preserve"> (КГО)</w:t>
      </w:r>
      <w:r>
        <w:rPr>
          <w:spacing w:val="0"/>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Normal"/>
        <w:ind w:firstLine="567"/>
        <w:jc w:val="both"/>
        <w:rPr>
          <w:color w:val="00000A"/>
          <w:spacing w:val="0"/>
        </w:rPr>
      </w:pPr>
      <w:r>
        <w:rPr>
          <w:bCs/>
          <w:spacing w:val="0"/>
        </w:rPr>
        <w:t xml:space="preserve">  </w:t>
      </w:r>
      <w:r>
        <w:rPr>
          <w:b/>
          <w:bCs/>
          <w:spacing w:val="0"/>
        </w:rPr>
        <w:t>компенсационное озеленение</w:t>
      </w:r>
      <w:r>
        <w:rPr>
          <w:bCs/>
          <w:spacing w:val="0"/>
        </w:rPr>
        <w:t xml:space="preserve"> -</w:t>
      </w:r>
      <w:r>
        <w:rPr>
          <w:spacing w:val="0"/>
        </w:rPr>
        <w:t xml:space="preserve"> воспроизводство зеленых насаждений взамен уничтоженных или поврежденных;</w:t>
      </w:r>
    </w:p>
    <w:p>
      <w:pPr>
        <w:pStyle w:val="Normal"/>
        <w:ind w:firstLine="567"/>
        <w:jc w:val="both"/>
        <w:rPr>
          <w:color w:val="00000A"/>
          <w:spacing w:val="0"/>
        </w:rPr>
      </w:pPr>
      <w:r>
        <w:rPr>
          <w:bCs/>
          <w:spacing w:val="0"/>
        </w:rPr>
        <w:t xml:space="preserve">  </w:t>
      </w:r>
      <w:r>
        <w:rPr>
          <w:b/>
          <w:bCs/>
          <w:spacing w:val="0"/>
        </w:rPr>
        <w:t>качество городской среды</w:t>
      </w:r>
      <w:r>
        <w:rPr>
          <w:bCs/>
          <w:spacing w:val="0"/>
        </w:rPr>
        <w:t xml:space="preserve"> </w:t>
      </w:r>
      <w:r>
        <w:rPr>
          <w:spacing w:val="0"/>
        </w:rPr>
        <w:t>- комплексная характеристика территории и ее частей, определяющая уровень комфорта повседневной жизни для различных слоев населения;</w:t>
      </w:r>
    </w:p>
    <w:p>
      <w:pPr>
        <w:pStyle w:val="Normal"/>
        <w:tabs>
          <w:tab w:val="left" w:pos="720" w:leader="none"/>
        </w:tabs>
        <w:ind w:firstLine="567"/>
        <w:jc w:val="both"/>
        <w:rPr>
          <w:color w:val="00000A"/>
          <w:spacing w:val="0"/>
        </w:rPr>
      </w:pPr>
      <w:r>
        <w:rPr>
          <w:bCs/>
          <w:spacing w:val="0"/>
        </w:rPr>
        <w:t xml:space="preserve">  </w:t>
      </w:r>
      <w:r>
        <w:rPr>
          <w:b/>
          <w:bCs/>
          <w:spacing w:val="0"/>
        </w:rPr>
        <w:t xml:space="preserve">комплексное развитие городской </w:t>
      </w:r>
      <w:r>
        <w:rPr>
          <w:bCs/>
          <w:spacing w:val="0"/>
        </w:rPr>
        <w:t>среды</w:t>
      </w:r>
      <w:r>
        <w:rPr>
          <w:spacing w:val="0"/>
        </w:rPr>
        <w:t xml:space="preserve">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pPr>
        <w:pStyle w:val="Normal"/>
        <w:tabs>
          <w:tab w:val="left" w:pos="720" w:leader="none"/>
        </w:tabs>
        <w:ind w:firstLine="567"/>
        <w:jc w:val="both"/>
        <w:rPr>
          <w:color w:val="00000A"/>
          <w:spacing w:val="0"/>
        </w:rPr>
      </w:pPr>
      <w:r>
        <w:rPr>
          <w:b/>
          <w:bCs/>
          <w:spacing w:val="0"/>
        </w:rPr>
        <w:t xml:space="preserve">  </w:t>
      </w:r>
      <w:r>
        <w:rPr>
          <w:b/>
          <w:bCs/>
          <w:spacing w:val="0"/>
        </w:rPr>
        <w:t>критерии качества городской среды</w:t>
      </w:r>
      <w:r>
        <w:rPr>
          <w:spacing w:val="0"/>
        </w:rPr>
        <w:t xml:space="preserve"> - количественные и поддающиеся измерению параметры качества городской среды;</w:t>
      </w:r>
    </w:p>
    <w:p>
      <w:pPr>
        <w:pStyle w:val="Normal"/>
        <w:tabs>
          <w:tab w:val="left" w:pos="720" w:leader="none"/>
        </w:tabs>
        <w:ind w:firstLine="567"/>
        <w:jc w:val="both"/>
        <w:rPr>
          <w:color w:val="00000A"/>
          <w:spacing w:val="0"/>
        </w:rPr>
      </w:pPr>
      <w:r>
        <w:rPr>
          <w:bCs/>
          <w:spacing w:val="0"/>
        </w:rPr>
        <w:t xml:space="preserve">  </w:t>
      </w:r>
      <w:r>
        <w:rPr>
          <w:b/>
          <w:bCs/>
          <w:spacing w:val="0"/>
        </w:rPr>
        <w:t>малые архитектурные формы</w:t>
      </w:r>
      <w:r>
        <w:rPr>
          <w:bCs/>
          <w:spacing w:val="0"/>
        </w:rPr>
        <w:t xml:space="preserve"> (МАФ)</w:t>
      </w:r>
      <w:r>
        <w:rPr>
          <w:spacing w:val="0"/>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жителей поселения);</w:t>
      </w:r>
    </w:p>
    <w:p>
      <w:pPr>
        <w:pStyle w:val="Normal"/>
        <w:tabs>
          <w:tab w:val="left" w:pos="720" w:leader="none"/>
        </w:tabs>
        <w:ind w:firstLine="567"/>
        <w:jc w:val="both"/>
        <w:rPr>
          <w:color w:val="00000A"/>
          <w:spacing w:val="0"/>
        </w:rPr>
      </w:pPr>
      <w:r>
        <w:rPr>
          <w:bCs/>
          <w:spacing w:val="0"/>
        </w:rPr>
        <w:t xml:space="preserve">  </w:t>
      </w:r>
      <w:r>
        <w:rPr>
          <w:b/>
          <w:bCs/>
          <w:spacing w:val="0"/>
        </w:rPr>
        <w:t>места массового пребывания людей</w:t>
      </w:r>
      <w:r>
        <w:rPr>
          <w:spacing w:val="0"/>
        </w:rPr>
        <w:t xml:space="preserve"> - территории, на которых возможно одновременное скопление большого количества людей: остановки транспорта, территории рынков, ярмарок, торговых зон;</w:t>
      </w:r>
    </w:p>
    <w:p>
      <w:pPr>
        <w:pStyle w:val="Normal"/>
        <w:ind w:firstLine="567"/>
        <w:jc w:val="both"/>
        <w:rPr>
          <w:color w:val="00000A"/>
          <w:spacing w:val="0"/>
        </w:rPr>
      </w:pPr>
      <w:r>
        <w:rPr>
          <w:bCs/>
          <w:spacing w:val="0"/>
        </w:rPr>
        <w:t xml:space="preserve">  </w:t>
      </w:r>
      <w:r>
        <w:rPr>
          <w:b/>
          <w:bCs/>
          <w:spacing w:val="0"/>
        </w:rPr>
        <w:t>наледь</w:t>
      </w:r>
      <w:r>
        <w:rPr>
          <w:bCs/>
          <w:spacing w:val="0"/>
        </w:rPr>
        <w:t xml:space="preserve"> </w:t>
      </w:r>
      <w:r>
        <w:rPr>
          <w:spacing w:val="0"/>
        </w:rPr>
        <w:t>- тонкий слой льда, образующийся в результате таяния снега при перепадах температуры, на крышах, тротуарах, дорожном полотне;</w:t>
      </w:r>
    </w:p>
    <w:p>
      <w:pPr>
        <w:pStyle w:val="Normal"/>
        <w:ind w:firstLine="567"/>
        <w:jc w:val="both"/>
        <w:rPr>
          <w:color w:val="00000A"/>
          <w:spacing w:val="0"/>
        </w:rPr>
      </w:pPr>
      <w:r>
        <w:rPr>
          <w:bCs/>
          <w:spacing w:val="0"/>
        </w:rPr>
        <w:t xml:space="preserve">  </w:t>
      </w:r>
      <w:r>
        <w:rPr>
          <w:b/>
          <w:bCs/>
          <w:spacing w:val="0"/>
        </w:rPr>
        <w:t>несанкционированная свалка отходов</w:t>
      </w:r>
      <w:r>
        <w:rPr>
          <w:bCs/>
          <w:spacing w:val="0"/>
        </w:rPr>
        <w:t xml:space="preserve"> -</w:t>
      </w:r>
      <w:r>
        <w:rPr>
          <w:spacing w:val="0"/>
        </w:rPr>
        <w:t xml:space="preserve">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w:t>
      </w:r>
    </w:p>
    <w:p>
      <w:pPr>
        <w:pStyle w:val="Normal"/>
        <w:ind w:firstLine="567"/>
        <w:jc w:val="both"/>
        <w:rPr>
          <w:color w:val="00000A"/>
          <w:spacing w:val="0"/>
        </w:rPr>
      </w:pPr>
      <w:r>
        <w:rPr>
          <w:bCs/>
          <w:spacing w:val="0"/>
        </w:rPr>
        <w:t xml:space="preserve">  </w:t>
      </w:r>
      <w:r>
        <w:rPr>
          <w:b/>
          <w:bCs/>
          <w:spacing w:val="0"/>
        </w:rPr>
        <w:t>ночное время</w:t>
      </w:r>
      <w:r>
        <w:rPr>
          <w:spacing w:val="0"/>
        </w:rPr>
        <w:t xml:space="preserve"> - период времени с 23.00 до 7.00 часов;</w:t>
      </w:r>
    </w:p>
    <w:p>
      <w:pPr>
        <w:pStyle w:val="Normal"/>
        <w:ind w:firstLine="567"/>
        <w:jc w:val="both"/>
        <w:rPr>
          <w:color w:val="00000A"/>
          <w:spacing w:val="0"/>
        </w:rPr>
      </w:pPr>
      <w:r>
        <w:rPr>
          <w:bCs/>
          <w:spacing w:val="0"/>
        </w:rPr>
        <w:t xml:space="preserve">  </w:t>
      </w:r>
      <w:r>
        <w:rPr>
          <w:b/>
          <w:bCs/>
          <w:spacing w:val="0"/>
        </w:rPr>
        <w:t>нормируемый комплекс элементов благоустройства</w:t>
      </w:r>
      <w:r>
        <w:rPr>
          <w:spacing w:val="0"/>
        </w:rPr>
        <w:t xml:space="preserve">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pPr>
        <w:pStyle w:val="Normal"/>
        <w:ind w:firstLine="567"/>
        <w:jc w:val="both"/>
        <w:rPr>
          <w:color w:val="00000A"/>
          <w:spacing w:val="0"/>
        </w:rPr>
      </w:pPr>
      <w:r>
        <w:rPr>
          <w:bCs/>
          <w:spacing w:val="0"/>
        </w:rPr>
        <w:t xml:space="preserve">  </w:t>
      </w:r>
      <w:r>
        <w:rPr>
          <w:b/>
          <w:bCs/>
          <w:spacing w:val="0"/>
        </w:rPr>
        <w:t>некапитальные строения, сооружения</w:t>
      </w:r>
      <w:r>
        <w:rPr>
          <w:spacing w:val="0"/>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Normal"/>
        <w:tabs>
          <w:tab w:val="left" w:pos="720" w:leader="none"/>
        </w:tabs>
        <w:ind w:firstLine="567"/>
        <w:jc w:val="both"/>
        <w:rPr>
          <w:color w:val="00000A"/>
          <w:spacing w:val="0"/>
        </w:rPr>
      </w:pPr>
      <w:r>
        <w:rPr>
          <w:bCs/>
          <w:spacing w:val="0"/>
        </w:rPr>
        <w:t xml:space="preserve">  </w:t>
      </w:r>
      <w:r>
        <w:rPr>
          <w:b/>
          <w:bCs/>
          <w:spacing w:val="0"/>
        </w:rPr>
        <w:t>нестационарные торговые объекты</w:t>
      </w:r>
      <w:r>
        <w:rPr>
          <w:spacing w:val="0"/>
        </w:rPr>
        <w:t xml:space="preserve">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w:t>
      </w:r>
    </w:p>
    <w:p>
      <w:pPr>
        <w:pStyle w:val="Normal"/>
        <w:tabs>
          <w:tab w:val="left" w:pos="720" w:leader="none"/>
        </w:tabs>
        <w:ind w:firstLine="567"/>
        <w:jc w:val="both"/>
        <w:rPr>
          <w:color w:val="00000A"/>
          <w:spacing w:val="0"/>
        </w:rPr>
      </w:pPr>
      <w:r>
        <w:rPr>
          <w:bCs/>
          <w:spacing w:val="0"/>
        </w:rPr>
        <w:t xml:space="preserve">  </w:t>
      </w:r>
      <w:r>
        <w:rPr>
          <w:b/>
          <w:bCs/>
          <w:spacing w:val="0"/>
        </w:rPr>
        <w:t>обращение с отходами</w:t>
      </w:r>
      <w:r>
        <w:rPr>
          <w:spacing w:val="0"/>
        </w:rPr>
        <w:t xml:space="preserve"> - деятельность по сбору, накоплению, транспортированию, обработке, утилизации, обезвреживанию, размещению отходов;</w:t>
      </w:r>
    </w:p>
    <w:p>
      <w:pPr>
        <w:pStyle w:val="Normal"/>
        <w:tabs>
          <w:tab w:val="left" w:pos="720" w:leader="none"/>
        </w:tabs>
        <w:ind w:firstLine="567"/>
        <w:jc w:val="both"/>
        <w:rPr>
          <w:color w:val="00000A"/>
          <w:spacing w:val="0"/>
        </w:rPr>
      </w:pPr>
      <w:r>
        <w:rPr>
          <w:bCs/>
          <w:spacing w:val="0"/>
        </w:rPr>
        <w:t xml:space="preserve">  </w:t>
      </w:r>
      <w:r>
        <w:rPr>
          <w:b/>
          <w:bCs/>
          <w:spacing w:val="0"/>
        </w:rPr>
        <w:t>огородный земельный участок</w:t>
      </w:r>
      <w:r>
        <w:rPr>
          <w:spacing w:val="0"/>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pPr>
        <w:pStyle w:val="Normal"/>
        <w:tabs>
          <w:tab w:val="left" w:pos="720" w:leader="none"/>
        </w:tabs>
        <w:ind w:firstLine="567"/>
        <w:jc w:val="both"/>
        <w:rPr>
          <w:color w:val="00000A"/>
          <w:spacing w:val="0"/>
        </w:rPr>
      </w:pPr>
      <w:r>
        <w:rPr>
          <w:bCs/>
          <w:spacing w:val="0"/>
        </w:rPr>
        <w:t xml:space="preserve">  </w:t>
      </w:r>
      <w:r>
        <w:rPr>
          <w:b/>
          <w:bCs/>
          <w:spacing w:val="0"/>
        </w:rPr>
        <w:t>объект размещения отходов</w:t>
      </w:r>
      <w:r>
        <w:rPr>
          <w:spacing w:val="0"/>
        </w:rPr>
        <w:t xml:space="preserve"> - специально оборудованные сооружения, предназначенные для размещения отходов (полигон, шламохранилище, в том</w:t>
      </w:r>
      <w:r>
        <w:rPr>
          <w:color w:val="00000A"/>
          <w:spacing w:val="0"/>
        </w:rPr>
        <w:t xml:space="preserve"> </w:t>
      </w:r>
      <w:r>
        <w:rPr>
          <w:spacing w:val="0"/>
        </w:rPr>
        <w:t>числе шламовый амбар, хвостохранилище и другое) и включающие в себя объекты хранения отходов и объекты захоронения отходов;</w:t>
      </w:r>
    </w:p>
    <w:p>
      <w:pPr>
        <w:pStyle w:val="Normal"/>
        <w:tabs>
          <w:tab w:val="left" w:pos="720" w:leader="none"/>
        </w:tabs>
        <w:ind w:firstLine="567"/>
        <w:jc w:val="both"/>
        <w:rPr>
          <w:color w:val="00000A"/>
          <w:spacing w:val="0"/>
        </w:rPr>
      </w:pPr>
      <w:r>
        <w:rPr>
          <w:bCs/>
          <w:spacing w:val="0"/>
        </w:rPr>
        <w:t xml:space="preserve">  </w:t>
      </w:r>
      <w:r>
        <w:rPr>
          <w:b/>
          <w:bCs/>
          <w:spacing w:val="0"/>
        </w:rPr>
        <w:t>объекты (устройства) наружного освещения</w:t>
      </w:r>
      <w:r>
        <w:rPr>
          <w:spacing w:val="0"/>
        </w:rPr>
        <w:t xml:space="preserve">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 художественной подсветки и элементы праздничного оформления;</w:t>
      </w:r>
    </w:p>
    <w:p>
      <w:pPr>
        <w:pStyle w:val="Normal"/>
        <w:tabs>
          <w:tab w:val="left" w:pos="720" w:leader="none"/>
        </w:tabs>
        <w:ind w:firstLine="567"/>
        <w:jc w:val="both"/>
        <w:rPr>
          <w:color w:val="00000A"/>
          <w:spacing w:val="0"/>
        </w:rPr>
      </w:pPr>
      <w:r>
        <w:rPr>
          <w:bCs/>
          <w:spacing w:val="0"/>
        </w:rPr>
        <w:t xml:space="preserve">  </w:t>
      </w:r>
      <w:r>
        <w:rPr>
          <w:b/>
          <w:bCs/>
          <w:spacing w:val="0"/>
        </w:rPr>
        <w:t>общественные пространства</w:t>
      </w:r>
      <w:r>
        <w:rPr>
          <w:bCs/>
          <w:spacing w:val="0"/>
        </w:rPr>
        <w:t xml:space="preserve"> -</w:t>
      </w:r>
      <w:r>
        <w:rPr>
          <w:spacing w:val="0"/>
        </w:rPr>
        <w:t xml:space="preserve"> территории, которые постоянно доступны для населения, в том числе площади, улицы, пешеходные зоны, скверы, парки, спортивные объекты, детские площадки и иные благоустроенные пространства. Статус общественного пространства предполагает отсутствие платы за посещение;</w:t>
      </w:r>
    </w:p>
    <w:p>
      <w:pPr>
        <w:pStyle w:val="Normal"/>
        <w:tabs>
          <w:tab w:val="left" w:pos="720" w:leader="none"/>
        </w:tabs>
        <w:ind w:firstLine="567"/>
        <w:jc w:val="both"/>
        <w:rPr>
          <w:color w:val="00000A"/>
          <w:spacing w:val="0"/>
        </w:rPr>
      </w:pPr>
      <w:r>
        <w:rPr>
          <w:bCs/>
          <w:spacing w:val="0"/>
        </w:rPr>
        <w:t xml:space="preserve">  </w:t>
      </w:r>
      <w:r>
        <w:rPr>
          <w:b/>
          <w:bCs/>
          <w:spacing w:val="0"/>
        </w:rPr>
        <w:t>объекты благоустройства территории</w:t>
      </w:r>
      <w:r>
        <w:rPr>
          <w:spacing w:val="0"/>
        </w:rPr>
        <w:t xml:space="preserve"> - территории, на которых осуществляется деятельность по благоустройству;</w:t>
      </w:r>
    </w:p>
    <w:p>
      <w:pPr>
        <w:pStyle w:val="Normal"/>
        <w:tabs>
          <w:tab w:val="left" w:pos="720" w:leader="none"/>
        </w:tabs>
        <w:ind w:firstLine="567"/>
        <w:jc w:val="both"/>
        <w:rPr>
          <w:color w:val="00000A"/>
          <w:spacing w:val="0"/>
        </w:rPr>
      </w:pPr>
      <w:r>
        <w:rPr>
          <w:bCs/>
          <w:spacing w:val="0"/>
        </w:rPr>
        <w:t xml:space="preserve">  </w:t>
      </w:r>
      <w:r>
        <w:rPr>
          <w:b/>
          <w:bCs/>
          <w:spacing w:val="0"/>
        </w:rPr>
        <w:t>ограждение</w:t>
      </w:r>
      <w:r>
        <w:rPr>
          <w:spacing w:val="0"/>
        </w:rPr>
        <w:t xml:space="preserve"> - заградительное устройство, препятствующее проезду (заезду) автомобилей и проходу пешеходов;</w:t>
      </w:r>
    </w:p>
    <w:p>
      <w:pPr>
        <w:pStyle w:val="Normal"/>
        <w:tabs>
          <w:tab w:val="left" w:pos="720" w:leader="none"/>
        </w:tabs>
        <w:ind w:firstLine="567"/>
        <w:jc w:val="both"/>
        <w:rPr>
          <w:color w:val="00000A"/>
          <w:spacing w:val="0"/>
        </w:rPr>
      </w:pPr>
      <w:r>
        <w:rPr>
          <w:bCs/>
          <w:spacing w:val="0"/>
        </w:rPr>
        <w:t xml:space="preserve">  </w:t>
      </w:r>
      <w:r>
        <w:rPr>
          <w:b/>
          <w:bCs/>
          <w:spacing w:val="0"/>
        </w:rPr>
        <w:t>озелененные территории</w:t>
      </w:r>
      <w:r>
        <w:rPr>
          <w:bCs/>
          <w:spacing w:val="0"/>
        </w:rPr>
        <w:t xml:space="preserve"> </w:t>
      </w:r>
      <w:r>
        <w:rPr>
          <w:spacing w:val="0"/>
        </w:rPr>
        <w:t>-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pPr>
        <w:pStyle w:val="Normal"/>
        <w:tabs>
          <w:tab w:val="left" w:pos="720" w:leader="none"/>
        </w:tabs>
        <w:ind w:firstLine="567"/>
        <w:jc w:val="both"/>
        <w:rPr>
          <w:color w:val="00000A"/>
          <w:spacing w:val="0"/>
        </w:rPr>
      </w:pPr>
      <w:r>
        <w:rPr>
          <w:b/>
          <w:bCs/>
          <w:spacing w:val="0"/>
        </w:rPr>
        <w:t xml:space="preserve">  </w:t>
      </w:r>
      <w:r>
        <w:rPr>
          <w:b/>
          <w:bCs/>
          <w:spacing w:val="0"/>
        </w:rPr>
        <w:t>отходы производства и потребления</w:t>
      </w:r>
      <w:r>
        <w:rPr>
          <w:bCs/>
          <w:spacing w:val="0"/>
        </w:rPr>
        <w:t xml:space="preserve"> (далее - отходы)</w:t>
      </w:r>
      <w:r>
        <w:rPr>
          <w:spacing w:val="0"/>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pPr>
        <w:pStyle w:val="Normal"/>
        <w:tabs>
          <w:tab w:val="left" w:pos="720" w:leader="none"/>
        </w:tabs>
        <w:ind w:firstLine="567"/>
        <w:jc w:val="both"/>
        <w:rPr>
          <w:color w:val="00000A"/>
          <w:spacing w:val="0"/>
        </w:rPr>
      </w:pPr>
      <w:r>
        <w:rPr>
          <w:bCs/>
          <w:spacing w:val="0"/>
        </w:rPr>
        <w:t xml:space="preserve">  </w:t>
      </w:r>
      <w:r>
        <w:rPr>
          <w:b/>
          <w:bCs/>
          <w:spacing w:val="0"/>
        </w:rPr>
        <w:t>очаговый навал мусора</w:t>
      </w:r>
      <w:r>
        <w:rPr>
          <w:bCs/>
          <w:spacing w:val="0"/>
        </w:rPr>
        <w:t xml:space="preserve"> </w:t>
      </w:r>
      <w:r>
        <w:rPr>
          <w:spacing w:val="0"/>
        </w:rPr>
        <w:t>- скопление мусора, возникшее в результате самовольного сброса, по объему до 2 м3 на территории площадью до 10 м2;</w:t>
      </w:r>
    </w:p>
    <w:p>
      <w:pPr>
        <w:pStyle w:val="Normal"/>
        <w:tabs>
          <w:tab w:val="left" w:pos="720" w:leader="none"/>
        </w:tabs>
        <w:ind w:firstLine="567"/>
        <w:jc w:val="both"/>
        <w:rPr>
          <w:color w:val="00000A"/>
          <w:spacing w:val="0"/>
        </w:rPr>
      </w:pPr>
      <w:r>
        <w:rPr>
          <w:bCs/>
          <w:spacing w:val="0"/>
        </w:rPr>
        <w:t xml:space="preserve">  </w:t>
      </w:r>
      <w:r>
        <w:rPr>
          <w:b/>
          <w:bCs/>
          <w:spacing w:val="0"/>
        </w:rPr>
        <w:t>охрана зеленых насаждений</w:t>
      </w:r>
      <w:r>
        <w:rPr>
          <w:spacing w:val="0"/>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pPr>
        <w:pStyle w:val="Normal"/>
        <w:tabs>
          <w:tab w:val="left" w:pos="720" w:leader="none"/>
        </w:tabs>
        <w:ind w:firstLine="567"/>
        <w:jc w:val="both"/>
        <w:rPr>
          <w:color w:val="00000A"/>
          <w:spacing w:val="0"/>
        </w:rPr>
      </w:pPr>
      <w:r>
        <w:rPr>
          <w:bCs/>
          <w:spacing w:val="0"/>
        </w:rPr>
        <w:t xml:space="preserve">  </w:t>
      </w:r>
      <w:r>
        <w:rPr>
          <w:b/>
          <w:bCs/>
          <w:spacing w:val="0"/>
        </w:rPr>
        <w:t>парк</w:t>
      </w:r>
      <w:r>
        <w:rPr>
          <w:b/>
          <w:spacing w:val="0"/>
        </w:rPr>
        <w:t xml:space="preserve"> </w:t>
      </w:r>
      <w:r>
        <w:rPr>
          <w:spacing w:val="0"/>
        </w:rPr>
        <w:t>-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pPr>
        <w:pStyle w:val="Normal"/>
        <w:ind w:firstLine="567"/>
        <w:jc w:val="both"/>
        <w:rPr>
          <w:color w:val="00000A"/>
          <w:spacing w:val="0"/>
        </w:rPr>
      </w:pPr>
      <w:r>
        <w:rPr>
          <w:bCs/>
          <w:spacing w:val="0"/>
        </w:rPr>
        <w:t xml:space="preserve">  </w:t>
      </w:r>
      <w:r>
        <w:rPr>
          <w:b/>
          <w:bCs/>
          <w:spacing w:val="0"/>
        </w:rPr>
        <w:t>подвал</w:t>
      </w:r>
      <w:r>
        <w:rPr>
          <w:bCs/>
          <w:spacing w:val="0"/>
        </w:rPr>
        <w:t xml:space="preserve"> -</w:t>
      </w:r>
      <w:r>
        <w:rPr>
          <w:spacing w:val="0"/>
        </w:rPr>
        <w:t xml:space="preserve"> этаж при отметке пола помещений ниже планировочной отметки земли более чем на половину высоты помещения;</w:t>
      </w:r>
    </w:p>
    <w:p>
      <w:pPr>
        <w:pStyle w:val="Normal"/>
        <w:ind w:firstLine="567"/>
        <w:jc w:val="both"/>
        <w:rPr>
          <w:color w:val="00000A"/>
          <w:spacing w:val="0"/>
        </w:rPr>
      </w:pPr>
      <w:r>
        <w:rPr>
          <w:bCs/>
          <w:spacing w:val="0"/>
        </w:rPr>
        <w:t xml:space="preserve">  </w:t>
      </w:r>
      <w:r>
        <w:rPr>
          <w:b/>
          <w:bCs/>
          <w:spacing w:val="0"/>
        </w:rPr>
        <w:t xml:space="preserve">подтопление </w:t>
      </w:r>
      <w:r>
        <w:rPr>
          <w:spacing w:val="0"/>
        </w:rPr>
        <w:t>- подъем уровня грунтовых вод, вызванный повышением уровня воды в реках;</w:t>
      </w:r>
    </w:p>
    <w:p>
      <w:pPr>
        <w:pStyle w:val="Normal"/>
        <w:tabs>
          <w:tab w:val="left" w:pos="720" w:leader="none"/>
        </w:tabs>
        <w:ind w:firstLine="567"/>
        <w:jc w:val="both"/>
        <w:rPr>
          <w:color w:val="00000A"/>
          <w:spacing w:val="0"/>
        </w:rPr>
      </w:pPr>
      <w:r>
        <w:rPr>
          <w:bCs/>
          <w:spacing w:val="0"/>
        </w:rPr>
        <w:t xml:space="preserve">  </w:t>
      </w:r>
      <w:r>
        <w:rPr>
          <w:b/>
          <w:bCs/>
          <w:spacing w:val="0"/>
        </w:rPr>
        <w:t>потенциально опасная собака</w:t>
      </w:r>
      <w:r>
        <w:rPr>
          <w:spacing w:val="0"/>
        </w:rPr>
        <w:t xml:space="preserve"> - собака породы, включенной в перечень, утвержденный Постановлением Правительством Российской Федерации;</w:t>
      </w:r>
    </w:p>
    <w:p>
      <w:pPr>
        <w:pStyle w:val="Normal"/>
        <w:ind w:firstLine="567"/>
        <w:jc w:val="both"/>
        <w:rPr>
          <w:color w:val="00000A"/>
          <w:spacing w:val="0"/>
        </w:rPr>
      </w:pPr>
      <w:r>
        <w:rPr>
          <w:bCs/>
          <w:spacing w:val="0"/>
        </w:rPr>
        <w:t xml:space="preserve">  </w:t>
      </w:r>
      <w:r>
        <w:rPr>
          <w:b/>
          <w:bCs/>
          <w:spacing w:val="0"/>
        </w:rPr>
        <w:t>правообладатель здания</w:t>
      </w:r>
      <w:r>
        <w:rPr>
          <w:bCs/>
          <w:spacing w:val="0"/>
        </w:rPr>
        <w:t xml:space="preserve"> (строения, сооружения, объекта благоустройства) </w:t>
      </w:r>
      <w:r>
        <w:rPr>
          <w:spacing w:val="0"/>
        </w:rPr>
        <w:t>-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w:t>
      </w:r>
    </w:p>
    <w:p>
      <w:pPr>
        <w:pStyle w:val="Normal"/>
        <w:tabs>
          <w:tab w:val="left" w:pos="720" w:leader="none"/>
        </w:tabs>
        <w:ind w:firstLine="567"/>
        <w:jc w:val="both"/>
        <w:rPr>
          <w:color w:val="00000A"/>
          <w:spacing w:val="0"/>
        </w:rPr>
      </w:pPr>
      <w:r>
        <w:rPr>
          <w:bCs/>
          <w:spacing w:val="0"/>
        </w:rPr>
        <w:t xml:space="preserve">  </w:t>
      </w:r>
      <w:r>
        <w:rPr>
          <w:b/>
          <w:bCs/>
          <w:spacing w:val="0"/>
        </w:rPr>
        <w:t>правообладатели земельных участков</w:t>
      </w:r>
      <w:r>
        <w:rPr>
          <w:spacing w:val="0"/>
        </w:rPr>
        <w:t xml:space="preserve"> - собственники земельных участков, землепользователи, землевладельцы и арендаторы земельных участков;</w:t>
      </w:r>
    </w:p>
    <w:p>
      <w:pPr>
        <w:pStyle w:val="Normal"/>
        <w:tabs>
          <w:tab w:val="left" w:pos="720" w:leader="none"/>
        </w:tabs>
        <w:ind w:firstLine="567"/>
        <w:jc w:val="both"/>
        <w:rPr>
          <w:color w:val="00000A"/>
          <w:spacing w:val="0"/>
        </w:rPr>
      </w:pPr>
      <w:r>
        <w:rPr>
          <w:bCs/>
          <w:spacing w:val="0"/>
        </w:rPr>
        <w:t xml:space="preserve">  </w:t>
      </w:r>
      <w:r>
        <w:rPr>
          <w:b/>
          <w:bCs/>
          <w:spacing w:val="0"/>
        </w:rPr>
        <w:t>придомовая территория (приватная</w:t>
      </w:r>
      <w:r>
        <w:rPr>
          <w:bCs/>
          <w:spacing w:val="0"/>
        </w:rPr>
        <w:t>)</w:t>
      </w:r>
      <w:r>
        <w:rPr>
          <w:spacing w:val="0"/>
        </w:rPr>
        <w:t xml:space="preserve">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pPr>
        <w:pStyle w:val="Normal"/>
        <w:tabs>
          <w:tab w:val="left" w:pos="720" w:leader="none"/>
        </w:tabs>
        <w:ind w:firstLine="567"/>
        <w:jc w:val="both"/>
        <w:rPr>
          <w:color w:val="00000A"/>
          <w:spacing w:val="0"/>
        </w:rPr>
      </w:pPr>
      <w:r>
        <w:rPr>
          <w:bCs/>
          <w:spacing w:val="0"/>
        </w:rPr>
        <w:t xml:space="preserve">  </w:t>
      </w:r>
      <w:r>
        <w:rPr>
          <w:b/>
          <w:bCs/>
          <w:spacing w:val="0"/>
        </w:rPr>
        <w:t>прилегающая территория</w:t>
      </w:r>
      <w:r>
        <w:rPr>
          <w:spacing w:val="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Ивановской области;</w:t>
      </w:r>
    </w:p>
    <w:p>
      <w:pPr>
        <w:pStyle w:val="Normal"/>
        <w:ind w:firstLine="567"/>
        <w:jc w:val="both"/>
        <w:rPr>
          <w:color w:val="00000A"/>
          <w:spacing w:val="0"/>
        </w:rPr>
      </w:pPr>
      <w:r>
        <w:rPr>
          <w:bCs/>
          <w:spacing w:val="0"/>
        </w:rPr>
        <w:t xml:space="preserve">  </w:t>
      </w:r>
      <w:r>
        <w:rPr>
          <w:b/>
          <w:bCs/>
          <w:spacing w:val="0"/>
        </w:rPr>
        <w:t>проектная документация по благоустройству территорий</w:t>
      </w:r>
      <w:r>
        <w:rPr>
          <w:bCs/>
          <w:spacing w:val="0"/>
        </w:rPr>
        <w:t xml:space="preserve"> </w:t>
      </w:r>
      <w:r>
        <w:rPr>
          <w:spacing w:val="0"/>
        </w:rPr>
        <w:t>– пакет документации, основанной на стратегии развития сельского поселения,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w:t>
      </w:r>
    </w:p>
    <w:p>
      <w:pPr>
        <w:pStyle w:val="Normal"/>
        <w:ind w:firstLine="567"/>
        <w:jc w:val="both"/>
        <w:rPr>
          <w:color w:val="00000A"/>
          <w:spacing w:val="0"/>
        </w:rPr>
      </w:pPr>
      <w:r>
        <w:rPr>
          <w:bCs/>
          <w:spacing w:val="0"/>
        </w:rPr>
        <w:t xml:space="preserve">  </w:t>
      </w:r>
      <w:r>
        <w:rPr>
          <w:b/>
          <w:bCs/>
          <w:spacing w:val="0"/>
        </w:rPr>
        <w:t>повреждение зеленых насаждений</w:t>
      </w:r>
      <w:r>
        <w:rPr>
          <w:bCs/>
          <w:spacing w:val="0"/>
        </w:rPr>
        <w:t xml:space="preserve"> </w:t>
      </w:r>
      <w:r>
        <w:rPr>
          <w:spacing w:val="0"/>
        </w:rPr>
        <w:t>- механическое, химическое и иное повреждение надземной части и корневой системы зеленых насаждений, не влекущее прекращение роста и развития;</w:t>
      </w:r>
    </w:p>
    <w:p>
      <w:pPr>
        <w:pStyle w:val="Normal"/>
        <w:tabs>
          <w:tab w:val="left" w:pos="720" w:leader="none"/>
        </w:tabs>
        <w:ind w:firstLine="567"/>
        <w:jc w:val="both"/>
        <w:rPr>
          <w:color w:val="00000A"/>
          <w:spacing w:val="0"/>
        </w:rPr>
      </w:pPr>
      <w:r>
        <w:rPr>
          <w:bCs/>
          <w:spacing w:val="0"/>
        </w:rPr>
        <w:t xml:space="preserve">  </w:t>
      </w:r>
      <w:r>
        <w:rPr>
          <w:b/>
          <w:bCs/>
          <w:spacing w:val="0"/>
        </w:rPr>
        <w:t>проект благоустройства</w:t>
      </w:r>
      <w:r>
        <w:rPr>
          <w:bCs/>
          <w:spacing w:val="0"/>
        </w:rPr>
        <w:t xml:space="preserve"> </w:t>
      </w:r>
      <w:r>
        <w:rPr>
          <w:spacing w:val="0"/>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pStyle w:val="Normal"/>
        <w:ind w:firstLine="567"/>
        <w:jc w:val="both"/>
        <w:rPr>
          <w:color w:val="00000A"/>
          <w:spacing w:val="0"/>
        </w:rPr>
      </w:pPr>
      <w:r>
        <w:rPr>
          <w:bCs/>
          <w:spacing w:val="0"/>
        </w:rPr>
        <w:t xml:space="preserve">  </w:t>
      </w:r>
      <w:r>
        <w:rPr>
          <w:b/>
          <w:bCs/>
          <w:spacing w:val="0"/>
        </w:rPr>
        <w:t>развитие объекта благоустройства</w:t>
      </w:r>
      <w:r>
        <w:rPr>
          <w:bCs/>
          <w:spacing w:val="0"/>
        </w:rPr>
        <w:t xml:space="preserve"> </w:t>
      </w:r>
      <w:r>
        <w:rPr>
          <w:spacing w:val="0"/>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Normal"/>
        <w:ind w:firstLine="567"/>
        <w:jc w:val="both"/>
        <w:rPr>
          <w:color w:val="00000A"/>
          <w:spacing w:val="0"/>
        </w:rPr>
      </w:pPr>
      <w:r>
        <w:rPr>
          <w:bCs/>
          <w:spacing w:val="0"/>
        </w:rPr>
        <w:t xml:space="preserve">  </w:t>
      </w:r>
      <w:r>
        <w:rPr>
          <w:b/>
          <w:bCs/>
          <w:spacing w:val="0"/>
        </w:rPr>
        <w:t>размещение отходов</w:t>
      </w:r>
      <w:r>
        <w:rPr>
          <w:spacing w:val="0"/>
        </w:rPr>
        <w:t xml:space="preserve"> - хранение и захоронение отходов;</w:t>
      </w:r>
    </w:p>
    <w:p>
      <w:pPr>
        <w:pStyle w:val="Normal"/>
        <w:ind w:firstLine="567"/>
        <w:jc w:val="both"/>
        <w:rPr>
          <w:color w:val="00000A"/>
          <w:spacing w:val="0"/>
        </w:rPr>
      </w:pPr>
      <w:r>
        <w:rPr>
          <w:bCs/>
          <w:spacing w:val="0"/>
        </w:rPr>
        <w:t xml:space="preserve">  </w:t>
      </w:r>
      <w:r>
        <w:rPr>
          <w:bCs/>
          <w:spacing w:val="0"/>
        </w:rPr>
        <w:t xml:space="preserve">разукомплектованное транспортное средство </w:t>
      </w:r>
      <w:r>
        <w:rPr>
          <w:spacing w:val="0"/>
        </w:rPr>
        <w:t>-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pPr>
        <w:pStyle w:val="Normal"/>
        <w:tabs>
          <w:tab w:val="left" w:pos="720" w:leader="none"/>
        </w:tabs>
        <w:ind w:firstLine="567"/>
        <w:jc w:val="both"/>
        <w:rPr>
          <w:color w:val="00000A"/>
          <w:spacing w:val="0"/>
        </w:rPr>
      </w:pPr>
      <w:r>
        <w:rPr>
          <w:bCs/>
          <w:spacing w:val="0"/>
        </w:rPr>
        <w:t xml:space="preserve">  </w:t>
      </w:r>
      <w:r>
        <w:rPr>
          <w:b/>
          <w:bCs/>
          <w:spacing w:val="0"/>
        </w:rPr>
        <w:t>садовый земельный участок</w:t>
      </w:r>
      <w:r>
        <w:rPr>
          <w:spacing w:val="0"/>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Normal"/>
        <w:tabs>
          <w:tab w:val="left" w:pos="720" w:leader="none"/>
        </w:tabs>
        <w:ind w:firstLine="567"/>
        <w:jc w:val="both"/>
        <w:rPr>
          <w:color w:val="00000A"/>
          <w:spacing w:val="0"/>
        </w:rPr>
      </w:pPr>
      <w:r>
        <w:rPr>
          <w:bCs/>
          <w:spacing w:val="0"/>
        </w:rPr>
        <w:t xml:space="preserve">  </w:t>
      </w:r>
      <w:r>
        <w:rPr>
          <w:b/>
          <w:bCs/>
          <w:spacing w:val="0"/>
        </w:rPr>
        <w:t>сбор отходов</w:t>
      </w:r>
      <w:r>
        <w:rPr>
          <w:bCs/>
          <w:spacing w:val="0"/>
        </w:rPr>
        <w:t xml:space="preserve"> </w:t>
      </w:r>
      <w:r>
        <w:rPr>
          <w:spacing w:val="0"/>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pPr>
        <w:pStyle w:val="Normal"/>
        <w:tabs>
          <w:tab w:val="left" w:pos="720" w:leader="none"/>
        </w:tabs>
        <w:ind w:firstLine="567"/>
        <w:jc w:val="both"/>
        <w:rPr>
          <w:color w:val="00000A"/>
          <w:spacing w:val="0"/>
        </w:rPr>
      </w:pPr>
      <w:r>
        <w:rPr>
          <w:bCs/>
          <w:spacing w:val="0"/>
        </w:rPr>
        <w:t xml:space="preserve">  </w:t>
      </w:r>
      <w:r>
        <w:rPr>
          <w:b/>
          <w:bCs/>
          <w:spacing w:val="0"/>
        </w:rPr>
        <w:t>сезонные (летние) кафе</w:t>
      </w:r>
      <w:r>
        <w:rPr>
          <w:spacing w:val="0"/>
        </w:rPr>
        <w:t xml:space="preserve">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pPr>
        <w:pStyle w:val="Normal"/>
        <w:tabs>
          <w:tab w:val="left" w:pos="720" w:leader="none"/>
        </w:tabs>
        <w:ind w:firstLine="567"/>
        <w:jc w:val="both"/>
        <w:rPr>
          <w:color w:val="00000A"/>
          <w:spacing w:val="0"/>
        </w:rPr>
      </w:pPr>
      <w:r>
        <w:rPr>
          <w:bCs/>
          <w:spacing w:val="0"/>
        </w:rPr>
        <w:t xml:space="preserve">  </w:t>
      </w:r>
      <w:r>
        <w:rPr>
          <w:b/>
          <w:bCs/>
          <w:spacing w:val="0"/>
        </w:rPr>
        <w:t>содержание территории</w:t>
      </w:r>
      <w:r>
        <w:rPr>
          <w:bCs/>
          <w:spacing w:val="0"/>
        </w:rPr>
        <w:t xml:space="preserve"> </w:t>
      </w:r>
      <w:r>
        <w:rPr>
          <w:spacing w:val="0"/>
        </w:rPr>
        <w:t>- комплекс мероприятий, проводимых на отведенной и прилегающей территориях, связанный с поддержанием чистоты и порядка на земельном участке;</w:t>
      </w:r>
    </w:p>
    <w:p>
      <w:pPr>
        <w:pStyle w:val="Normal"/>
        <w:tabs>
          <w:tab w:val="left" w:pos="720" w:leader="none"/>
        </w:tabs>
        <w:ind w:firstLine="567"/>
        <w:jc w:val="both"/>
        <w:rPr>
          <w:color w:val="00000A"/>
          <w:spacing w:val="0"/>
        </w:rPr>
      </w:pPr>
      <w:r>
        <w:rPr>
          <w:bCs/>
          <w:spacing w:val="0"/>
        </w:rPr>
        <w:t xml:space="preserve">  </w:t>
      </w:r>
      <w:r>
        <w:rPr>
          <w:b/>
          <w:bCs/>
          <w:spacing w:val="0"/>
        </w:rPr>
        <w:t xml:space="preserve">содержание объектов благоустройства </w:t>
      </w:r>
      <w:r>
        <w:rPr>
          <w:spacing w:val="0"/>
        </w:rPr>
        <w:t>- обеспечение чистоты, надлежащего физического, эстетического и технического состояния и безопасности объекта благоустройства;</w:t>
      </w:r>
    </w:p>
    <w:p>
      <w:pPr>
        <w:pStyle w:val="Normal"/>
        <w:tabs>
          <w:tab w:val="left" w:pos="720" w:leader="none"/>
        </w:tabs>
        <w:ind w:firstLine="567"/>
        <w:jc w:val="both"/>
        <w:rPr>
          <w:color w:val="00000A"/>
          <w:spacing w:val="0"/>
        </w:rPr>
      </w:pPr>
      <w:r>
        <w:rPr>
          <w:bCs/>
          <w:spacing w:val="0"/>
        </w:rPr>
        <w:t xml:space="preserve">  </w:t>
      </w:r>
      <w:r>
        <w:rPr>
          <w:b/>
          <w:bCs/>
          <w:spacing w:val="0"/>
        </w:rPr>
        <w:t>сооружение</w:t>
      </w:r>
      <w:r>
        <w:rPr>
          <w:bCs/>
          <w:spacing w:val="0"/>
        </w:rPr>
        <w:t xml:space="preserve"> </w:t>
      </w:r>
      <w:r>
        <w:rPr>
          <w:spacing w:val="0"/>
        </w:rPr>
        <w:t>-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pPr>
        <w:pStyle w:val="Normal"/>
        <w:ind w:firstLine="567"/>
        <w:jc w:val="both"/>
        <w:rPr>
          <w:color w:val="00000A"/>
          <w:spacing w:val="0"/>
        </w:rPr>
      </w:pPr>
      <w:r>
        <w:rPr>
          <w:bCs/>
          <w:spacing w:val="0"/>
        </w:rPr>
        <w:t xml:space="preserve">  </w:t>
      </w:r>
      <w:r>
        <w:rPr>
          <w:b/>
          <w:bCs/>
          <w:spacing w:val="0"/>
        </w:rPr>
        <w:t>сосульки</w:t>
      </w:r>
      <w:r>
        <w:rPr>
          <w:spacing w:val="0"/>
        </w:rPr>
        <w:t xml:space="preserve"> - обледеневшая жидкость, образовавшаяся при стоке с крыш, козырьков, балконов, водосточных труб и т. д.;</w:t>
      </w:r>
    </w:p>
    <w:p>
      <w:pPr>
        <w:pStyle w:val="Normal"/>
        <w:tabs>
          <w:tab w:val="left" w:pos="720" w:leader="none"/>
        </w:tabs>
        <w:ind w:firstLine="567"/>
        <w:jc w:val="both"/>
        <w:rPr>
          <w:color w:val="00000A"/>
          <w:spacing w:val="0"/>
        </w:rPr>
      </w:pPr>
      <w:r>
        <w:rPr>
          <w:bCs/>
          <w:spacing w:val="0"/>
        </w:rPr>
        <w:t xml:space="preserve">  </w:t>
      </w:r>
      <w:r>
        <w:rPr>
          <w:b/>
          <w:bCs/>
          <w:spacing w:val="0"/>
        </w:rPr>
        <w:t>спортивное оборудование</w:t>
      </w:r>
      <w:r>
        <w:rPr>
          <w:bCs/>
          <w:spacing w:val="0"/>
        </w:rPr>
        <w:t xml:space="preserve"> </w:t>
      </w:r>
      <w:r>
        <w:rPr>
          <w:spacing w:val="0"/>
        </w:rPr>
        <w:t>-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w:t>
      </w:r>
    </w:p>
    <w:p>
      <w:pPr>
        <w:pStyle w:val="Normal"/>
        <w:tabs>
          <w:tab w:val="left" w:pos="720" w:leader="none"/>
        </w:tabs>
        <w:ind w:firstLine="567"/>
        <w:jc w:val="both"/>
        <w:rPr>
          <w:color w:val="00000A"/>
          <w:spacing w:val="0"/>
        </w:rPr>
      </w:pPr>
      <w:r>
        <w:rPr>
          <w:bCs/>
          <w:spacing w:val="0"/>
        </w:rPr>
        <w:t xml:space="preserve">  </w:t>
      </w:r>
      <w:r>
        <w:rPr>
          <w:b/>
          <w:bCs/>
          <w:spacing w:val="0"/>
        </w:rPr>
        <w:t>средства наружной рекламы и информации</w:t>
      </w:r>
      <w:r>
        <w:rPr>
          <w:spacing w:val="0"/>
        </w:rPr>
        <w:t xml:space="preserve"> - конструкции для размещения рекламной (рекламные конструкции, рекламоносители) и (или) нерекламной (вывески и иные конструкции) информации, предназначенной для неопределенного круга лиц;</w:t>
      </w:r>
    </w:p>
    <w:p>
      <w:pPr>
        <w:pStyle w:val="Normal"/>
        <w:tabs>
          <w:tab w:val="left" w:pos="720" w:leader="none"/>
        </w:tabs>
        <w:ind w:firstLine="567"/>
        <w:jc w:val="both"/>
        <w:rPr>
          <w:color w:val="00000A"/>
          <w:spacing w:val="0"/>
        </w:rPr>
      </w:pPr>
      <w:r>
        <w:rPr>
          <w:bCs/>
          <w:spacing w:val="0"/>
        </w:rPr>
        <w:t xml:space="preserve">  </w:t>
      </w:r>
      <w:r>
        <w:rPr>
          <w:b/>
          <w:bCs/>
          <w:spacing w:val="0"/>
        </w:rPr>
        <w:t>твердое покрытие</w:t>
      </w:r>
      <w:r>
        <w:rPr>
          <w:bCs/>
          <w:spacing w:val="0"/>
        </w:rPr>
        <w:t xml:space="preserve"> </w:t>
      </w:r>
      <w:r>
        <w:rPr>
          <w:spacing w:val="0"/>
        </w:rPr>
        <w:t>- дорожное покрытие в составе дорожных одежд;</w:t>
      </w:r>
    </w:p>
    <w:p>
      <w:pPr>
        <w:pStyle w:val="Normal"/>
        <w:ind w:firstLine="567"/>
        <w:jc w:val="both"/>
        <w:rPr>
          <w:color w:val="00000A"/>
          <w:spacing w:val="0"/>
        </w:rPr>
      </w:pPr>
      <w:r>
        <w:rPr>
          <w:b/>
          <w:bCs/>
          <w:spacing w:val="0"/>
        </w:rPr>
        <w:t xml:space="preserve">  </w:t>
      </w:r>
      <w:r>
        <w:rPr>
          <w:b/>
          <w:bCs/>
          <w:spacing w:val="0"/>
        </w:rPr>
        <w:t>твердые коммунальные отходы (ТКО)</w:t>
      </w:r>
      <w:r>
        <w:rPr>
          <w:spacing w:val="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Normal"/>
        <w:ind w:firstLine="567"/>
        <w:jc w:val="both"/>
        <w:rPr>
          <w:color w:val="00000A"/>
          <w:spacing w:val="0"/>
        </w:rPr>
      </w:pPr>
      <w:r>
        <w:rPr>
          <w:bCs/>
          <w:spacing w:val="0"/>
        </w:rPr>
        <w:t xml:space="preserve">  </w:t>
      </w:r>
      <w:r>
        <w:rPr>
          <w:b/>
          <w:bCs/>
          <w:spacing w:val="0"/>
        </w:rPr>
        <w:t>территории общего пользования</w:t>
      </w:r>
      <w:r>
        <w:rPr>
          <w:bCs/>
          <w:spacing w:val="0"/>
        </w:rPr>
        <w:t xml:space="preserve"> </w:t>
      </w:r>
      <w:r>
        <w:rPr>
          <w:spacing w:val="0"/>
        </w:rPr>
        <w:t>- территории, которыми беспрепятственно пользуется неограниченный круг лиц (в том числе площади, улицы, проезды, береговые полосы водных объектов общего пользования, скверы);</w:t>
      </w:r>
    </w:p>
    <w:p>
      <w:pPr>
        <w:pStyle w:val="Normal"/>
        <w:ind w:firstLine="567"/>
        <w:jc w:val="both"/>
        <w:rPr>
          <w:color w:val="00000A"/>
          <w:spacing w:val="0"/>
        </w:rPr>
      </w:pPr>
      <w:r>
        <w:rPr>
          <w:bCs/>
          <w:spacing w:val="0"/>
        </w:rPr>
        <w:t xml:space="preserve">  </w:t>
      </w:r>
      <w:r>
        <w:rPr>
          <w:b/>
          <w:bCs/>
          <w:spacing w:val="0"/>
        </w:rPr>
        <w:t>территория ограниченного пользования</w:t>
      </w:r>
      <w:r>
        <w:rPr>
          <w:bCs/>
          <w:spacing w:val="0"/>
        </w:rPr>
        <w:t xml:space="preserve"> -</w:t>
      </w:r>
      <w:r>
        <w:rPr>
          <w:spacing w:val="0"/>
        </w:rPr>
        <w:t xml:space="preserve">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pPr>
        <w:pStyle w:val="Normal"/>
        <w:tabs>
          <w:tab w:val="left" w:pos="720" w:leader="none"/>
        </w:tabs>
        <w:ind w:firstLine="567"/>
        <w:jc w:val="both"/>
        <w:rPr>
          <w:color w:val="00000A"/>
          <w:spacing w:val="0"/>
        </w:rPr>
      </w:pPr>
      <w:r>
        <w:rPr>
          <w:b/>
          <w:bCs/>
          <w:spacing w:val="0"/>
        </w:rPr>
        <w:t xml:space="preserve">  </w:t>
      </w:r>
      <w:r>
        <w:rPr>
          <w:b/>
          <w:bCs/>
          <w:spacing w:val="0"/>
        </w:rPr>
        <w:t>тротуар</w:t>
      </w:r>
      <w:r>
        <w:rPr>
          <w:bCs/>
          <w:spacing w:val="0"/>
        </w:rPr>
        <w:t xml:space="preserve"> </w:t>
      </w:r>
      <w:r>
        <w:rPr>
          <w:spacing w:val="0"/>
        </w:rPr>
        <w:t>- элемент дороги, предназначенный для движения пешеходов и примыкающий к проезжей части или отделенный от нее газоном;</w:t>
      </w:r>
    </w:p>
    <w:p>
      <w:pPr>
        <w:pStyle w:val="Normal"/>
        <w:tabs>
          <w:tab w:val="left" w:pos="720" w:leader="none"/>
        </w:tabs>
        <w:ind w:firstLine="567"/>
        <w:jc w:val="both"/>
        <w:rPr>
          <w:color w:val="00000A"/>
          <w:spacing w:val="0"/>
        </w:rPr>
      </w:pPr>
      <w:r>
        <w:rPr>
          <w:bCs/>
          <w:spacing w:val="0"/>
        </w:rPr>
        <w:t xml:space="preserve">  </w:t>
      </w:r>
      <w:r>
        <w:rPr>
          <w:b/>
          <w:bCs/>
          <w:spacing w:val="0"/>
        </w:rPr>
        <w:t>утилизация отходов</w:t>
      </w:r>
      <w:r>
        <w:rPr>
          <w:bCs/>
          <w:spacing w:val="0"/>
        </w:rPr>
        <w:t xml:space="preserve"> </w:t>
      </w:r>
      <w:r>
        <w:rPr>
          <w:spacing w:val="0"/>
        </w:rPr>
        <w:t>-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pPr>
        <w:pStyle w:val="Normal"/>
        <w:ind w:firstLine="567"/>
        <w:jc w:val="both"/>
        <w:rPr>
          <w:color w:val="00000A"/>
          <w:spacing w:val="0"/>
        </w:rPr>
      </w:pPr>
      <w:r>
        <w:rPr>
          <w:bCs/>
          <w:spacing w:val="0"/>
        </w:rPr>
        <w:t xml:space="preserve">  </w:t>
      </w:r>
      <w:r>
        <w:rPr>
          <w:b/>
          <w:bCs/>
          <w:spacing w:val="0"/>
        </w:rPr>
        <w:t>управляющая организация</w:t>
      </w:r>
      <w:r>
        <w:rPr>
          <w:spacing w:val="0"/>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жилищно-строительный кооператив (ЖСК), жилищный кооператив (ЖК), товарищество собственников недвижимости (ТСН);</w:t>
      </w:r>
    </w:p>
    <w:p>
      <w:pPr>
        <w:pStyle w:val="Normal"/>
        <w:ind w:firstLine="567"/>
        <w:jc w:val="both"/>
        <w:rPr>
          <w:color w:val="00000A"/>
          <w:spacing w:val="0"/>
        </w:rPr>
      </w:pPr>
      <w:r>
        <w:rPr>
          <w:bCs/>
          <w:spacing w:val="0"/>
        </w:rPr>
        <w:t xml:space="preserve">  </w:t>
      </w:r>
      <w:r>
        <w:rPr>
          <w:b/>
          <w:bCs/>
          <w:spacing w:val="0"/>
        </w:rPr>
        <w:t>улица</w:t>
      </w:r>
      <w:r>
        <w:rPr>
          <w:spacing w:val="0"/>
        </w:rPr>
        <w:t xml:space="preserve"> - территория общего пользования, ограниченная красными линиями улично-дорожной сети сельского поселения;</w:t>
      </w:r>
    </w:p>
    <w:p>
      <w:pPr>
        <w:pStyle w:val="Normal"/>
        <w:ind w:firstLine="567"/>
        <w:jc w:val="both"/>
        <w:rPr>
          <w:color w:val="00000A"/>
          <w:spacing w:val="0"/>
        </w:rPr>
      </w:pPr>
      <w:r>
        <w:rPr>
          <w:bCs/>
          <w:spacing w:val="0"/>
        </w:rPr>
        <w:t xml:space="preserve">  </w:t>
      </w:r>
      <w:r>
        <w:rPr>
          <w:b/>
          <w:bCs/>
          <w:spacing w:val="0"/>
        </w:rPr>
        <w:t>уличное техническое оборудование</w:t>
      </w:r>
      <w:r>
        <w:rPr>
          <w:bCs/>
          <w:spacing w:val="0"/>
        </w:rPr>
        <w:t xml:space="preserve"> </w:t>
      </w:r>
      <w:r>
        <w:rPr>
          <w:spacing w:val="0"/>
        </w:rPr>
        <w:t>- укрытия таксофонов,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 приемных колодцев, вентиляционные шахты подземных коммуникаций, шкафы телефонной связи и т.п.);</w:t>
      </w:r>
    </w:p>
    <w:p>
      <w:pPr>
        <w:pStyle w:val="Normal"/>
        <w:ind w:firstLine="567"/>
        <w:jc w:val="both"/>
        <w:rPr>
          <w:color w:val="00000A"/>
          <w:spacing w:val="0"/>
        </w:rPr>
      </w:pPr>
      <w:r>
        <w:rPr>
          <w:bCs/>
          <w:spacing w:val="0"/>
        </w:rPr>
        <w:t xml:space="preserve">  </w:t>
      </w:r>
      <w:r>
        <w:rPr>
          <w:b/>
          <w:bCs/>
          <w:spacing w:val="0"/>
        </w:rPr>
        <w:t>уборка территорий</w:t>
      </w:r>
      <w:r>
        <w:rPr>
          <w:bCs/>
          <w:spacing w:val="0"/>
        </w:rPr>
        <w:t xml:space="preserve"> </w:t>
      </w:r>
      <w:r>
        <w:rPr>
          <w:spacing w:val="0"/>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Normal"/>
        <w:ind w:firstLine="567"/>
        <w:jc w:val="both"/>
        <w:rPr>
          <w:color w:val="00000A"/>
          <w:spacing w:val="0"/>
        </w:rPr>
      </w:pPr>
      <w:r>
        <w:rPr>
          <w:bCs/>
          <w:spacing w:val="0"/>
        </w:rPr>
        <w:t xml:space="preserve">  </w:t>
      </w:r>
      <w:r>
        <w:rPr>
          <w:b/>
          <w:bCs/>
          <w:spacing w:val="0"/>
        </w:rPr>
        <w:t>уничтожение зеленых насаждений</w:t>
      </w:r>
      <w:r>
        <w:rPr>
          <w:spacing w:val="0"/>
        </w:rPr>
        <w:t xml:space="preserve"> - повреждение зеленых насаждений, повлекшее прекращение роста, развития и их гибель;</w:t>
      </w:r>
    </w:p>
    <w:p>
      <w:pPr>
        <w:pStyle w:val="Normal"/>
        <w:ind w:firstLine="567"/>
        <w:jc w:val="both"/>
        <w:rPr>
          <w:color w:val="00000A"/>
          <w:spacing w:val="0"/>
        </w:rPr>
      </w:pPr>
      <w:r>
        <w:rPr>
          <w:bCs/>
          <w:spacing w:val="0"/>
        </w:rPr>
        <w:t xml:space="preserve">  </w:t>
      </w:r>
      <w:r>
        <w:rPr>
          <w:b/>
          <w:bCs/>
          <w:spacing w:val="0"/>
        </w:rPr>
        <w:t>уход за зелеными насаждениями</w:t>
      </w:r>
      <w:r>
        <w:rPr>
          <w:bCs/>
          <w:spacing w:val="0"/>
        </w:rPr>
        <w:t xml:space="preserve"> </w:t>
      </w:r>
      <w:r>
        <w:rPr>
          <w:spacing w:val="0"/>
        </w:rPr>
        <w:t>- система мероприятий, направленных на содержание и выращивание зеленых насаждений;</w:t>
      </w:r>
    </w:p>
    <w:p>
      <w:pPr>
        <w:pStyle w:val="Normal"/>
        <w:tabs>
          <w:tab w:val="left" w:pos="720" w:leader="none"/>
        </w:tabs>
        <w:ind w:firstLine="567"/>
        <w:jc w:val="both"/>
        <w:rPr>
          <w:color w:val="00000A"/>
          <w:spacing w:val="0"/>
        </w:rPr>
      </w:pPr>
      <w:r>
        <w:rPr>
          <w:bCs/>
          <w:spacing w:val="0"/>
        </w:rPr>
        <w:t xml:space="preserve">  </w:t>
      </w:r>
      <w:r>
        <w:rPr>
          <w:b/>
          <w:bCs/>
          <w:spacing w:val="0"/>
        </w:rPr>
        <w:t>фасад здания</w:t>
      </w:r>
      <w:r>
        <w:rPr>
          <w:spacing w:val="0"/>
        </w:rPr>
        <w:t xml:space="preserve">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w:t>
      </w:r>
    </w:p>
    <w:p>
      <w:pPr>
        <w:pStyle w:val="Normal"/>
        <w:tabs>
          <w:tab w:val="left" w:pos="720" w:leader="none"/>
        </w:tabs>
        <w:ind w:firstLine="567"/>
        <w:jc w:val="both"/>
        <w:rPr>
          <w:color w:val="00000A"/>
          <w:spacing w:val="0"/>
        </w:rPr>
      </w:pPr>
      <w:r>
        <w:rPr>
          <w:bCs/>
          <w:spacing w:val="0"/>
        </w:rPr>
        <w:t xml:space="preserve">  </w:t>
      </w:r>
      <w:r>
        <w:rPr>
          <w:b/>
          <w:bCs/>
          <w:spacing w:val="0"/>
        </w:rPr>
        <w:t>цветовое (колористическое) решение фасада здания</w:t>
      </w:r>
      <w:r>
        <w:rPr>
          <w:spacing w:val="0"/>
        </w:rPr>
        <w:t xml:space="preserve">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w:t>
      </w:r>
    </w:p>
    <w:p>
      <w:pPr>
        <w:pStyle w:val="Normal"/>
        <w:ind w:firstLine="567"/>
        <w:jc w:val="both"/>
        <w:rPr>
          <w:color w:val="00000A"/>
          <w:spacing w:val="0"/>
        </w:rPr>
      </w:pPr>
      <w:r>
        <w:rPr>
          <w:bCs/>
          <w:spacing w:val="0"/>
        </w:rPr>
        <w:t xml:space="preserve">  </w:t>
      </w:r>
      <w:r>
        <w:rPr>
          <w:b/>
          <w:bCs/>
          <w:spacing w:val="0"/>
        </w:rPr>
        <w:t>чистота</w:t>
      </w:r>
      <w:r>
        <w:rPr>
          <w:spacing w:val="0"/>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отходов производства и потребления;</w:t>
      </w:r>
    </w:p>
    <w:p>
      <w:pPr>
        <w:pStyle w:val="Normal"/>
        <w:tabs>
          <w:tab w:val="left" w:pos="720" w:leader="none"/>
        </w:tabs>
        <w:ind w:firstLine="567"/>
        <w:jc w:val="both"/>
        <w:rPr>
          <w:color w:val="00000A"/>
          <w:spacing w:val="0"/>
        </w:rPr>
      </w:pPr>
      <w:r>
        <w:rPr>
          <w:bCs/>
          <w:spacing w:val="0"/>
        </w:rPr>
        <w:t xml:space="preserve">  </w:t>
      </w:r>
      <w:r>
        <w:rPr>
          <w:b/>
          <w:bCs/>
          <w:spacing w:val="0"/>
        </w:rPr>
        <w:t>шлагбаум</w:t>
      </w:r>
      <w:r>
        <w:rPr>
          <w:bCs/>
          <w:spacing w:val="0"/>
        </w:rPr>
        <w:t xml:space="preserve"> -</w:t>
      </w:r>
      <w:r>
        <w:rPr>
          <w:spacing w:val="0"/>
        </w:rPr>
        <w:t xml:space="preserve"> ограждение, выполненное в виде оборудования для ограничения проезда транспортных средств;</w:t>
      </w:r>
    </w:p>
    <w:p>
      <w:pPr>
        <w:pStyle w:val="Normal"/>
        <w:tabs>
          <w:tab w:val="left" w:pos="720" w:leader="none"/>
        </w:tabs>
        <w:ind w:firstLine="567"/>
        <w:jc w:val="both"/>
        <w:rPr>
          <w:color w:val="00000A"/>
          <w:spacing w:val="0"/>
        </w:rPr>
      </w:pPr>
      <w:r>
        <w:rPr>
          <w:bCs/>
          <w:spacing w:val="0"/>
        </w:rPr>
        <w:t xml:space="preserve">  </w:t>
      </w:r>
      <w:r>
        <w:rPr>
          <w:b/>
          <w:bCs/>
          <w:spacing w:val="0"/>
        </w:rPr>
        <w:t>элементы благоустройства</w:t>
      </w:r>
      <w:r>
        <w:rPr>
          <w:bCs/>
          <w:spacing w:val="0"/>
        </w:rPr>
        <w:t xml:space="preserve"> </w:t>
      </w:r>
      <w:r>
        <w:rPr>
          <w:spacing w:val="0"/>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Normal"/>
        <w:tabs>
          <w:tab w:val="left" w:pos="720" w:leader="none"/>
        </w:tabs>
        <w:ind w:firstLine="567"/>
        <w:jc w:val="both"/>
        <w:rPr>
          <w:spacing w:val="0"/>
        </w:rPr>
      </w:pPr>
      <w:r>
        <w:rPr>
          <w:spacing w:val="0"/>
        </w:rPr>
        <w:t xml:space="preserve">  </w:t>
      </w:r>
      <w:r>
        <w:rPr>
          <w:spacing w:val="0"/>
        </w:rPr>
        <w:t>2. Иные термины употребляются в значении, установленном федеральным, региональными и муниципальными нормативными правовыми актами.</w:t>
      </w:r>
    </w:p>
    <w:p>
      <w:pPr>
        <w:pStyle w:val="Normal"/>
        <w:ind w:firstLine="567"/>
        <w:jc w:val="both"/>
        <w:rPr>
          <w:color w:val="00000A"/>
          <w:spacing w:val="0"/>
        </w:rPr>
      </w:pPr>
      <w:r>
        <w:rPr>
          <w:color w:val="00000A"/>
          <w:spacing w:val="0"/>
        </w:rPr>
      </w:r>
    </w:p>
    <w:p>
      <w:pPr>
        <w:pStyle w:val="Normal"/>
        <w:tabs>
          <w:tab w:val="left" w:pos="720" w:leader="none"/>
        </w:tabs>
        <w:ind w:firstLine="567"/>
        <w:rPr/>
      </w:pPr>
      <w:r>
        <w:rPr>
          <w:bCs/>
          <w:spacing w:val="0"/>
        </w:rPr>
        <w:t xml:space="preserve">  </w:t>
      </w:r>
      <w:r>
        <w:rPr>
          <w:b/>
          <w:bCs/>
          <w:spacing w:val="0"/>
        </w:rPr>
        <w:t xml:space="preserve"> </w:t>
      </w:r>
      <w:r>
        <w:rPr>
          <w:b/>
          <w:bCs/>
          <w:spacing w:val="0"/>
        </w:rPr>
        <w:t>Статья 3. Задачи и принципы благоустройства территории поселения.</w:t>
      </w:r>
    </w:p>
    <w:p>
      <w:pPr>
        <w:pStyle w:val="Normal"/>
        <w:tabs>
          <w:tab w:val="left" w:pos="720" w:leader="none"/>
        </w:tabs>
        <w:ind w:firstLine="567"/>
        <w:jc w:val="both"/>
        <w:rPr>
          <w:color w:val="00000A"/>
          <w:spacing w:val="0"/>
        </w:rPr>
      </w:pPr>
      <w:r>
        <w:rPr>
          <w:spacing w:val="0"/>
        </w:rPr>
        <w:t xml:space="preserve">  </w:t>
      </w:r>
      <w:r>
        <w:rPr>
          <w:spacing w:val="0"/>
        </w:rPr>
        <w:t>1. Основными задачами благоустройства территории сельского поселения являются:</w:t>
      </w:r>
    </w:p>
    <w:p>
      <w:pPr>
        <w:pStyle w:val="Normal"/>
        <w:ind w:firstLine="567"/>
        <w:jc w:val="both"/>
        <w:rPr/>
      </w:pPr>
      <w:r>
        <w:rPr>
          <w:spacing w:val="0"/>
        </w:rPr>
        <w:t xml:space="preserve">  </w:t>
      </w:r>
      <w:r>
        <w:rPr>
          <w:spacing w:val="0"/>
        </w:rPr>
        <w:t xml:space="preserve">1) формирование комфортной, современной городской среды территории </w:t>
      </w:r>
      <w:r>
        <w:rPr>
          <w:b w:val="false"/>
          <w:bCs w:val="false"/>
          <w:spacing w:val="0"/>
        </w:rPr>
        <w:t>Сеготского</w:t>
      </w:r>
      <w:r>
        <w:rPr>
          <w:spacing w:val="0"/>
        </w:rPr>
        <w:t xml:space="preserve"> сельского поселения;</w:t>
      </w:r>
    </w:p>
    <w:p>
      <w:pPr>
        <w:pStyle w:val="Normal"/>
        <w:ind w:firstLine="567"/>
        <w:jc w:val="both"/>
        <w:rPr>
          <w:color w:val="00000A"/>
          <w:spacing w:val="0"/>
        </w:rPr>
      </w:pPr>
      <w:r>
        <w:rPr>
          <w:spacing w:val="0"/>
        </w:rPr>
        <w:t xml:space="preserve">  </w:t>
      </w:r>
      <w:r>
        <w:rPr>
          <w:spacing w:val="0"/>
        </w:rPr>
        <w:t>2) обеспечение и повышение комфортности условий проживания граждан;</w:t>
      </w:r>
    </w:p>
    <w:p>
      <w:pPr>
        <w:pStyle w:val="Normal"/>
        <w:ind w:firstLine="567"/>
        <w:jc w:val="both"/>
        <w:rPr>
          <w:color w:val="00000A"/>
          <w:spacing w:val="0"/>
        </w:rPr>
      </w:pPr>
      <w:r>
        <w:rPr>
          <w:spacing w:val="0"/>
        </w:rPr>
        <w:t xml:space="preserve">  </w:t>
      </w:r>
      <w:r>
        <w:rPr>
          <w:spacing w:val="0"/>
        </w:rPr>
        <w:t>3) поддержание и улучшение санитарного состояния, повышение эстетической привлекательности территории сельского поселения;</w:t>
      </w:r>
    </w:p>
    <w:p>
      <w:pPr>
        <w:pStyle w:val="Normal"/>
        <w:ind w:firstLine="567"/>
        <w:jc w:val="both"/>
        <w:rPr>
          <w:color w:val="00000A"/>
          <w:spacing w:val="0"/>
        </w:rPr>
      </w:pPr>
      <w:r>
        <w:rPr>
          <w:spacing w:val="0"/>
        </w:rPr>
        <w:t xml:space="preserve">  </w:t>
      </w:r>
      <w:r>
        <w:rPr>
          <w:spacing w:val="0"/>
        </w:rPr>
        <w:t>4) содержание территорий сельского поселения 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pPr>
        <w:pStyle w:val="Normal"/>
        <w:tabs>
          <w:tab w:val="left" w:pos="720" w:leader="none"/>
        </w:tabs>
        <w:ind w:firstLine="567"/>
        <w:jc w:val="both"/>
        <w:rPr>
          <w:color w:val="00000A"/>
          <w:spacing w:val="0"/>
        </w:rPr>
      </w:pPr>
      <w:r>
        <w:rPr>
          <w:spacing w:val="0"/>
        </w:rPr>
        <w:t xml:space="preserve">  </w:t>
      </w:r>
      <w:r>
        <w:rPr>
          <w:spacing w:val="0"/>
        </w:rPr>
        <w:t>5) формирование архитектурного облика на территории сельского поселения с учетом особенностей пространственной организации, исторических традиций и природного ландшафта;</w:t>
      </w:r>
    </w:p>
    <w:p>
      <w:pPr>
        <w:pStyle w:val="Normal"/>
        <w:ind w:firstLine="567"/>
        <w:jc w:val="both"/>
        <w:rPr>
          <w:color w:val="00000A"/>
          <w:spacing w:val="0"/>
        </w:rPr>
      </w:pPr>
      <w:r>
        <w:rPr>
          <w:spacing w:val="0"/>
        </w:rPr>
        <w:t xml:space="preserve">  </w:t>
      </w:r>
      <w:r>
        <w:rPr>
          <w:spacing w:val="0"/>
        </w:rPr>
        <w:t>6)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pPr>
        <w:pStyle w:val="Normal"/>
        <w:tabs>
          <w:tab w:val="left" w:pos="720" w:leader="none"/>
        </w:tabs>
        <w:ind w:firstLine="567"/>
        <w:jc w:val="both"/>
        <w:rPr>
          <w:color w:val="00000A"/>
          <w:spacing w:val="0"/>
        </w:rPr>
      </w:pPr>
      <w:r>
        <w:rPr>
          <w:spacing w:val="0"/>
        </w:rPr>
        <w:t xml:space="preserve">  </w:t>
      </w:r>
      <w:r>
        <w:rPr>
          <w:spacing w:val="0"/>
        </w:rPr>
        <w:t>7)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pPr>
        <w:pStyle w:val="Normal"/>
        <w:ind w:firstLine="567"/>
        <w:jc w:val="both"/>
        <w:rPr>
          <w:color w:val="00000A"/>
          <w:spacing w:val="0"/>
        </w:rPr>
      </w:pPr>
      <w:r>
        <w:rPr>
          <w:spacing w:val="0"/>
        </w:rPr>
        <w:t xml:space="preserve">  </w:t>
      </w:r>
      <w:r>
        <w:rPr>
          <w:spacing w:val="0"/>
        </w:rPr>
        <w:t>8) создание условий для ведения здорового образа жизни граждан, включая активный досуг и отдых, физическое развитие;</w:t>
      </w:r>
    </w:p>
    <w:p>
      <w:pPr>
        <w:pStyle w:val="Normal"/>
        <w:tabs>
          <w:tab w:val="left" w:pos="720" w:leader="none"/>
        </w:tabs>
        <w:ind w:firstLine="567"/>
        <w:jc w:val="both"/>
        <w:rPr>
          <w:color w:val="00000A"/>
          <w:spacing w:val="0"/>
        </w:rPr>
      </w:pPr>
      <w:r>
        <w:rPr>
          <w:spacing w:val="0"/>
        </w:rPr>
        <w:t xml:space="preserve">  </w:t>
      </w:r>
      <w:r>
        <w:rPr>
          <w:spacing w:val="0"/>
        </w:rPr>
        <w:t>9)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pPr>
        <w:pStyle w:val="Normal"/>
        <w:tabs>
          <w:tab w:val="left" w:pos="720" w:leader="none"/>
        </w:tabs>
        <w:ind w:firstLine="567"/>
        <w:jc w:val="both"/>
        <w:rPr>
          <w:color w:val="00000A"/>
          <w:spacing w:val="0"/>
        </w:rPr>
      </w:pPr>
      <w:r>
        <w:rPr>
          <w:spacing w:val="0"/>
        </w:rPr>
        <w:t xml:space="preserve">  </w:t>
      </w:r>
      <w:r>
        <w:rPr>
          <w:spacing w:val="0"/>
        </w:rPr>
        <w:t>2. Благоустройство территории поселения осуществляется на основании принципов:</w:t>
      </w:r>
    </w:p>
    <w:p>
      <w:pPr>
        <w:pStyle w:val="Normal"/>
        <w:ind w:firstLine="567"/>
        <w:jc w:val="both"/>
        <w:rPr>
          <w:color w:val="00000A"/>
          <w:spacing w:val="0"/>
        </w:rPr>
      </w:pPr>
      <w:r>
        <w:rPr>
          <w:spacing w:val="0"/>
        </w:rPr>
        <w:t xml:space="preserve">  </w:t>
      </w:r>
      <w:r>
        <w:rPr>
          <w:spacing w:val="0"/>
        </w:rPr>
        <w:t>1) функционального разнообразия - насыщенности территорий социальными и коммерческими сервисами, востребованными центрами притяжения людей;</w:t>
      </w:r>
    </w:p>
    <w:p>
      <w:pPr>
        <w:pStyle w:val="Normal"/>
        <w:ind w:firstLine="567"/>
        <w:jc w:val="both"/>
        <w:rPr>
          <w:color w:val="00000A"/>
          <w:spacing w:val="0"/>
        </w:rPr>
      </w:pPr>
      <w:r>
        <w:rPr>
          <w:spacing w:val="0"/>
        </w:rPr>
        <w:t xml:space="preserve">  </w:t>
      </w:r>
      <w:r>
        <w:rPr>
          <w:spacing w:val="0"/>
        </w:rPr>
        <w:t>2)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создания условий для ведения здорового образа жизни всех категорий населения;</w:t>
      </w:r>
    </w:p>
    <w:p>
      <w:pPr>
        <w:pStyle w:val="Normal"/>
        <w:ind w:firstLine="567"/>
        <w:jc w:val="both"/>
        <w:rPr>
          <w:color w:val="00000A"/>
          <w:spacing w:val="0"/>
        </w:rPr>
      </w:pPr>
      <w:r>
        <w:rPr>
          <w:spacing w:val="0"/>
        </w:rPr>
        <w:t xml:space="preserve">  </w:t>
      </w:r>
      <w:r>
        <w:rPr>
          <w:spacing w:val="0"/>
        </w:rPr>
        <w:t>3) приоритета сохранения существующих зеленых насаждений и насыщения общественных пространств разнообразными элементами природной среды;</w:t>
      </w:r>
    </w:p>
    <w:p>
      <w:pPr>
        <w:pStyle w:val="Normal"/>
        <w:ind w:firstLine="567"/>
        <w:jc w:val="both"/>
        <w:rPr>
          <w:color w:val="00000A"/>
          <w:spacing w:val="0"/>
        </w:rPr>
      </w:pPr>
      <w:r>
        <w:rPr>
          <w:spacing w:val="0"/>
        </w:rPr>
        <w:t xml:space="preserve">  </w:t>
      </w:r>
      <w:r>
        <w:rPr>
          <w:spacing w:val="0"/>
        </w:rPr>
        <w:t>4)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притяжении;</w:t>
      </w:r>
    </w:p>
    <w:p>
      <w:pPr>
        <w:pStyle w:val="Normal"/>
        <w:tabs>
          <w:tab w:val="left" w:pos="720" w:leader="none"/>
        </w:tabs>
        <w:ind w:firstLine="567"/>
        <w:jc w:val="both"/>
        <w:rPr>
          <w:color w:val="00000A"/>
          <w:spacing w:val="0"/>
        </w:rPr>
      </w:pPr>
      <w:r>
        <w:rPr>
          <w:spacing w:val="0"/>
        </w:rPr>
        <w:t xml:space="preserve">  </w:t>
      </w:r>
      <w:r>
        <w:rPr>
          <w:spacing w:val="0"/>
        </w:rPr>
        <w:t>5)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улицы, пешеходные зоны, скверы, парки;</w:t>
      </w:r>
    </w:p>
    <w:p>
      <w:pPr>
        <w:pStyle w:val="Normal"/>
        <w:ind w:firstLine="567"/>
        <w:jc w:val="both"/>
        <w:rPr>
          <w:color w:val="00000A"/>
          <w:spacing w:val="0"/>
        </w:rPr>
      </w:pPr>
      <w:r>
        <w:rPr>
          <w:spacing w:val="0"/>
        </w:rPr>
        <w:t xml:space="preserve">  </w:t>
      </w:r>
      <w:r>
        <w:rPr>
          <w:spacing w:val="0"/>
        </w:rPr>
        <w:t>6) комфортной мобильности - наличия у всех жителей возможности доступа к основным точкам притяжения на территории, сопоставимых по уровню комфорта;</w:t>
      </w:r>
    </w:p>
    <w:p>
      <w:pPr>
        <w:pStyle w:val="Normal"/>
        <w:ind w:firstLine="567"/>
        <w:jc w:val="both"/>
        <w:rPr>
          <w:color w:val="00000A"/>
          <w:spacing w:val="0"/>
        </w:rPr>
      </w:pPr>
      <w:r>
        <w:rPr>
          <w:spacing w:val="0"/>
        </w:rPr>
        <w:t xml:space="preserve">  </w:t>
      </w:r>
      <w:r>
        <w:rPr>
          <w:spacing w:val="0"/>
        </w:rPr>
        <w:t>7) открытости и гласности осуществления мероприятий по благоустройству с использованием механизмов общественного участия.</w:t>
      </w:r>
    </w:p>
    <w:p>
      <w:pPr>
        <w:pStyle w:val="Normal"/>
        <w:tabs>
          <w:tab w:val="left" w:pos="720" w:leader="none"/>
        </w:tabs>
        <w:ind w:firstLine="567"/>
        <w:jc w:val="both"/>
        <w:rPr>
          <w:color w:val="00000A"/>
          <w:spacing w:val="0"/>
        </w:rPr>
      </w:pPr>
      <w:r>
        <w:rPr>
          <w:spacing w:val="0"/>
        </w:rPr>
        <w:t xml:space="preserve">  </w:t>
      </w:r>
      <w:r>
        <w:rPr>
          <w:spacing w:val="0"/>
        </w:rPr>
        <w:t>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 При разработке и выборе проектов по благоустройству территорий, важным критерием является стоимость их эксплуатации и содержания.</w:t>
      </w:r>
    </w:p>
    <w:p>
      <w:pPr>
        <w:pStyle w:val="Normal"/>
        <w:ind w:firstLine="567"/>
        <w:jc w:val="both"/>
        <w:rPr>
          <w:color w:val="00000A"/>
          <w:spacing w:val="0"/>
        </w:rPr>
      </w:pPr>
      <w:r>
        <w:rPr>
          <w:spacing w:val="0"/>
        </w:rPr>
        <w:t xml:space="preserve">  </w:t>
      </w:r>
      <w:r>
        <w:rPr>
          <w:spacing w:val="0"/>
        </w:rPr>
        <w:t>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pPr>
        <w:pStyle w:val="Normal"/>
        <w:ind w:firstLine="567"/>
        <w:jc w:val="both"/>
        <w:rPr>
          <w:color w:val="00000A"/>
          <w:spacing w:val="0"/>
        </w:rPr>
      </w:pPr>
      <w:r>
        <w:rPr>
          <w:spacing w:val="0"/>
        </w:rPr>
        <w:t xml:space="preserve">  </w:t>
      </w:r>
      <w:r>
        <w:rPr>
          <w:spacing w:val="0"/>
        </w:rPr>
        <w:t>5.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Normal"/>
        <w:ind w:firstLine="567"/>
        <w:jc w:val="both"/>
        <w:rPr>
          <w:color w:val="00000A"/>
          <w:spacing w:val="0"/>
        </w:rPr>
      </w:pPr>
      <w:r>
        <w:rPr>
          <w:spacing w:val="0"/>
        </w:rPr>
        <w:t xml:space="preserve">  </w:t>
      </w:r>
      <w:r>
        <w:rPr>
          <w:spacing w:val="0"/>
        </w:rPr>
        <w:t>6. Как правило,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Normal"/>
        <w:ind w:firstLine="567"/>
        <w:jc w:val="both"/>
        <w:rPr>
          <w:color w:val="00000A"/>
          <w:spacing w:val="0"/>
        </w:rPr>
      </w:pPr>
      <w:r>
        <w:rPr>
          <w:spacing w:val="0"/>
        </w:rPr>
        <w:t xml:space="preserve">  </w:t>
      </w:r>
      <w:r>
        <w:rPr>
          <w:spacing w:val="0"/>
        </w:rPr>
        <w:t>7. На территории общественных пространств учитывается необходимость размещения произведений декоративно-прикладного искусства.</w:t>
      </w:r>
    </w:p>
    <w:p>
      <w:pPr>
        <w:pStyle w:val="Normal"/>
        <w:ind w:firstLine="567"/>
        <w:jc w:val="both"/>
        <w:rPr>
          <w:color w:val="00000A"/>
          <w:spacing w:val="0"/>
        </w:rPr>
      </w:pPr>
      <w:r>
        <w:rPr>
          <w:spacing w:val="0"/>
        </w:rPr>
        <w:t xml:space="preserve">  </w:t>
      </w:r>
      <w:r>
        <w:rPr>
          <w:spacing w:val="0"/>
        </w:rPr>
        <w:t>8.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pPr>
        <w:pStyle w:val="Normal"/>
        <w:ind w:firstLine="567"/>
        <w:jc w:val="both"/>
        <w:rPr>
          <w:color w:val="00000A"/>
          <w:spacing w:val="0"/>
        </w:rPr>
      </w:pPr>
      <w:r>
        <w:rPr>
          <w:spacing w:val="0"/>
        </w:rPr>
        <w:t xml:space="preserve">  </w:t>
      </w:r>
      <w:r>
        <w:rPr>
          <w:spacing w:val="0"/>
        </w:rPr>
        <w:t>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w:t>
      </w:r>
    </w:p>
    <w:p>
      <w:pPr>
        <w:pStyle w:val="Normal"/>
        <w:ind w:firstLine="567"/>
        <w:jc w:val="both"/>
        <w:rPr>
          <w:color w:val="00000A"/>
          <w:spacing w:val="0"/>
        </w:rPr>
      </w:pPr>
      <w:r>
        <w:rPr>
          <w:spacing w:val="0"/>
        </w:rPr>
        <w:t xml:space="preserve">  </w:t>
      </w:r>
      <w:r>
        <w:rPr>
          <w:spacing w:val="0"/>
        </w:rPr>
        <w:t>10. Безопасность общественных пространств обеспечивается достаточной освещенностью территории и наличием систем видеонаблюдения.</w:t>
      </w:r>
    </w:p>
    <w:p>
      <w:pPr>
        <w:pStyle w:val="Normal"/>
        <w:ind w:firstLine="567"/>
        <w:jc w:val="both"/>
        <w:rPr>
          <w:color w:val="00000A"/>
          <w:spacing w:val="0"/>
        </w:rPr>
      </w:pPr>
      <w:r>
        <w:rPr>
          <w:spacing w:val="0"/>
        </w:rPr>
        <w:t xml:space="preserve">  </w:t>
      </w:r>
      <w:r>
        <w:rPr>
          <w:spacing w:val="0"/>
        </w:rPr>
        <w:t>11. 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pPr>
        <w:pStyle w:val="Normal"/>
        <w:ind w:firstLine="567"/>
        <w:jc w:val="both"/>
        <w:rPr>
          <w:color w:val="00000A"/>
          <w:spacing w:val="0"/>
        </w:rPr>
      </w:pPr>
      <w:r>
        <w:rPr>
          <w:spacing w:val="0"/>
        </w:rPr>
        <w:t xml:space="preserve">  </w:t>
      </w:r>
      <w:r>
        <w:rPr>
          <w:spacing w:val="0"/>
        </w:rPr>
        <w:t>12. 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регламентов, направленных на обеспечение доступности зданий и сооружений для маломобильных групп населения.</w:t>
      </w:r>
    </w:p>
    <w:p>
      <w:pPr>
        <w:pStyle w:val="Normal"/>
        <w:tabs>
          <w:tab w:val="left" w:pos="720" w:leader="none"/>
        </w:tabs>
        <w:ind w:firstLine="567"/>
        <w:jc w:val="both"/>
        <w:rPr>
          <w:color w:val="00000A"/>
          <w:spacing w:val="0"/>
        </w:rPr>
      </w:pPr>
      <w:r>
        <w:rPr>
          <w:spacing w:val="0"/>
        </w:rPr>
        <w:t xml:space="preserve">  </w:t>
      </w:r>
      <w:r>
        <w:rPr>
          <w:spacing w:val="0"/>
        </w:rPr>
        <w:t>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pPr>
        <w:pStyle w:val="Normal"/>
        <w:ind w:firstLine="567"/>
        <w:jc w:val="both"/>
        <w:rPr>
          <w:color w:val="00000A"/>
          <w:spacing w:val="0"/>
        </w:rPr>
      </w:pPr>
      <w:r>
        <w:rPr>
          <w:spacing w:val="0"/>
        </w:rPr>
        <w:t xml:space="preserve">  </w:t>
      </w:r>
      <w:r>
        <w:rPr>
          <w:spacing w:val="0"/>
        </w:rPr>
        <w:t>14. Тротуары, подходы к зданиям, строениям и сооружениям, ступени и пандусы выполнять с нескользящей поверхностью.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pPr>
        <w:pStyle w:val="Normal"/>
        <w:ind w:firstLine="567"/>
        <w:jc w:val="both"/>
        <w:rPr>
          <w:color w:val="00000A"/>
          <w:spacing w:val="0"/>
        </w:rPr>
      </w:pPr>
      <w:r>
        <w:rPr>
          <w:spacing w:val="0"/>
        </w:rPr>
        <w:t xml:space="preserve">  </w:t>
      </w:r>
      <w:r>
        <w:rPr>
          <w:spacing w:val="0"/>
        </w:rPr>
        <w:t>15. На основных пешеходных коммуникациях, в местах размещения учреждений здравоохранения и других объектах массового посещения, ступени и лестницы обязательно должны быть оборудованы пандусами.</w:t>
      </w:r>
    </w:p>
    <w:p>
      <w:pPr>
        <w:pStyle w:val="Normal"/>
        <w:ind w:firstLine="567"/>
        <w:jc w:val="both"/>
        <w:rPr>
          <w:color w:val="00000A"/>
          <w:spacing w:val="0"/>
        </w:rPr>
      </w:pPr>
      <w:r>
        <w:rPr>
          <w:spacing w:val="0"/>
        </w:rPr>
        <w:t xml:space="preserve">  </w:t>
      </w:r>
      <w:r>
        <w:rPr>
          <w:spacing w:val="0"/>
        </w:rPr>
        <w:t>16.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pPr>
        <w:pStyle w:val="Normal"/>
        <w:ind w:firstLine="567"/>
        <w:jc w:val="both"/>
        <w:rPr>
          <w:color w:val="00000A"/>
          <w:spacing w:val="0"/>
        </w:rPr>
      </w:pPr>
      <w:r>
        <w:rPr>
          <w:spacing w:val="0"/>
        </w:rPr>
        <w:t xml:space="preserve">  </w:t>
      </w:r>
      <w:r>
        <w:rPr>
          <w:spacing w:val="0"/>
        </w:rPr>
        <w:t>17.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pPr>
        <w:pStyle w:val="Normal"/>
        <w:ind w:firstLine="567"/>
        <w:jc w:val="both"/>
        <w:rPr>
          <w:spacing w:val="0"/>
        </w:rPr>
      </w:pPr>
      <w:r>
        <w:rPr>
          <w:spacing w:val="0"/>
        </w:rPr>
        <w:t xml:space="preserve">  </w:t>
      </w:r>
      <w:r>
        <w:rPr>
          <w:spacing w:val="0"/>
        </w:rPr>
        <w:t>18.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pPr>
        <w:pStyle w:val="Normal"/>
        <w:ind w:firstLine="567"/>
        <w:jc w:val="both"/>
        <w:rPr>
          <w:color w:val="00000A"/>
          <w:spacing w:val="0"/>
        </w:rPr>
      </w:pPr>
      <w:r>
        <w:rPr>
          <w:color w:val="00000A"/>
          <w:spacing w:val="0"/>
        </w:rPr>
      </w:r>
    </w:p>
    <w:p>
      <w:pPr>
        <w:pStyle w:val="Normal"/>
        <w:ind w:firstLine="567"/>
        <w:jc w:val="center"/>
        <w:rPr>
          <w:b/>
          <w:b/>
          <w:bCs/>
          <w:spacing w:val="0"/>
        </w:rPr>
      </w:pPr>
      <w:r>
        <w:rPr>
          <w:b/>
          <w:bCs/>
          <w:spacing w:val="0"/>
        </w:rPr>
        <w:t>Глава 2. Требования к организации благоустройства территории поселения и содержанию объектов (элементов) благоустройства</w:t>
      </w:r>
    </w:p>
    <w:p>
      <w:pPr>
        <w:pStyle w:val="Normal"/>
        <w:tabs>
          <w:tab w:val="left" w:pos="720" w:leader="none"/>
        </w:tabs>
        <w:ind w:firstLine="567"/>
        <w:jc w:val="center"/>
        <w:rPr>
          <w:b/>
          <w:b/>
          <w:color w:val="00000A"/>
          <w:spacing w:val="0"/>
        </w:rPr>
      </w:pPr>
      <w:r>
        <w:rPr>
          <w:b/>
          <w:color w:val="00000A"/>
          <w:spacing w:val="0"/>
        </w:rPr>
      </w:r>
    </w:p>
    <w:p>
      <w:pPr>
        <w:pStyle w:val="Normal"/>
        <w:ind w:firstLine="567"/>
        <w:jc w:val="both"/>
        <w:rPr/>
      </w:pPr>
      <w:r>
        <w:rPr>
          <w:b/>
          <w:bCs/>
          <w:spacing w:val="0"/>
        </w:rPr>
        <w:t xml:space="preserve">  </w:t>
      </w:r>
      <w:r>
        <w:rPr>
          <w:b/>
          <w:bCs/>
          <w:spacing w:val="0"/>
        </w:rPr>
        <w:t>Статья 4. Общие требования к содержанию и уборке объектов благоустройства</w:t>
      </w:r>
    </w:p>
    <w:p>
      <w:pPr>
        <w:pStyle w:val="Normal"/>
        <w:tabs>
          <w:tab w:val="left" w:pos="720" w:leader="none"/>
        </w:tabs>
        <w:ind w:firstLine="567"/>
        <w:jc w:val="both"/>
        <w:rPr>
          <w:color w:val="00000A"/>
          <w:spacing w:val="0"/>
        </w:rPr>
      </w:pPr>
      <w:r>
        <w:rPr>
          <w:spacing w:val="0"/>
        </w:rPr>
        <w:t xml:space="preserve">  </w:t>
      </w:r>
      <w:r>
        <w:rPr>
          <w:spacing w:val="0"/>
        </w:rPr>
        <w:t>1. 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pPr>
        <w:pStyle w:val="Normal"/>
        <w:tabs>
          <w:tab w:val="left" w:pos="720" w:leader="none"/>
        </w:tabs>
        <w:ind w:firstLine="567"/>
        <w:jc w:val="both"/>
        <w:rPr/>
      </w:pPr>
      <w:r>
        <w:rPr>
          <w:spacing w:val="0"/>
        </w:rPr>
        <w:t xml:space="preserve">  </w:t>
      </w:r>
      <w:r>
        <w:rPr>
          <w:spacing w:val="0"/>
        </w:rPr>
        <w:t>2. Администрация Сеготского сельского поселения за счет средств бюджета поселения обеспечивает:</w:t>
      </w:r>
    </w:p>
    <w:p>
      <w:pPr>
        <w:pStyle w:val="Normal"/>
        <w:ind w:firstLine="567"/>
        <w:jc w:val="both"/>
        <w:rPr>
          <w:color w:val="00000A"/>
          <w:spacing w:val="0"/>
        </w:rPr>
      </w:pPr>
      <w:r>
        <w:rPr>
          <w:spacing w:val="0"/>
        </w:rPr>
        <w:t xml:space="preserve">  </w:t>
      </w:r>
      <w:r>
        <w:rPr>
          <w:spacing w:val="0"/>
        </w:rPr>
        <w:t>1) содержание проезжей части дорог и тротуаров, площадей, скверов, парков,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pPr>
        <w:pStyle w:val="Normal"/>
        <w:tabs>
          <w:tab w:val="left" w:pos="720" w:leader="none"/>
        </w:tabs>
        <w:ind w:firstLine="567"/>
        <w:jc w:val="both"/>
        <w:rPr>
          <w:color w:val="00000A"/>
          <w:spacing w:val="0"/>
        </w:rPr>
      </w:pPr>
      <w:r>
        <w:rPr>
          <w:spacing w:val="0"/>
        </w:rPr>
        <w:t xml:space="preserve">  </w:t>
      </w:r>
      <w:r>
        <w:rPr>
          <w:spacing w:val="0"/>
        </w:rPr>
        <w:t>2) содержание объектов благоустройства, являющихся собственностью сельского поселения, а также иных объектов благоустройства, находящихся на территории поселения,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pPr>
        <w:pStyle w:val="Normal"/>
        <w:ind w:firstLine="567"/>
        <w:jc w:val="both"/>
        <w:rPr>
          <w:color w:val="00000A"/>
          <w:spacing w:val="0"/>
        </w:rPr>
      </w:pPr>
      <w:r>
        <w:rPr>
          <w:spacing w:val="0"/>
        </w:rPr>
        <w:t xml:space="preserve">  </w:t>
      </w:r>
      <w:r>
        <w:rPr>
          <w:spacing w:val="0"/>
        </w:rPr>
        <w:t>3) установку на территории поселения информационных указателей, километровых знаков, дорожных ограждений и знаков в соответствии с требованиями действующего законодательства;</w:t>
      </w:r>
    </w:p>
    <w:p>
      <w:pPr>
        <w:pStyle w:val="Normal"/>
        <w:ind w:firstLine="567"/>
        <w:jc w:val="both"/>
        <w:rPr>
          <w:color w:val="00000A"/>
          <w:spacing w:val="0"/>
        </w:rPr>
      </w:pPr>
      <w:r>
        <w:rPr>
          <w:spacing w:val="0"/>
        </w:rPr>
        <w:t xml:space="preserve">  </w:t>
      </w:r>
      <w:r>
        <w:rPr>
          <w:spacing w:val="0"/>
        </w:rPr>
        <w:t>4) организацию мероприятий по озеленению территорий поселения;</w:t>
      </w:r>
    </w:p>
    <w:p>
      <w:pPr>
        <w:pStyle w:val="Normal"/>
        <w:tabs>
          <w:tab w:val="left" w:pos="720" w:leader="none"/>
        </w:tabs>
        <w:ind w:firstLine="567"/>
        <w:jc w:val="both"/>
        <w:rPr>
          <w:color w:val="00000A"/>
          <w:spacing w:val="0"/>
        </w:rPr>
      </w:pPr>
      <w:r>
        <w:rPr>
          <w:spacing w:val="0"/>
        </w:rPr>
        <w:t xml:space="preserve">  </w:t>
      </w:r>
      <w:r>
        <w:rPr>
          <w:spacing w:val="0"/>
        </w:rPr>
        <w:t>5) проведение иных мероприятий по благоустройству и озеленению в соответствии с законодательством и настоящими Правилами.</w:t>
      </w:r>
    </w:p>
    <w:p>
      <w:pPr>
        <w:pStyle w:val="Normal"/>
        <w:tabs>
          <w:tab w:val="left" w:pos="720" w:leader="none"/>
        </w:tabs>
        <w:ind w:firstLine="567"/>
        <w:jc w:val="both"/>
        <w:rPr>
          <w:color w:val="00000A"/>
          <w:spacing w:val="0"/>
        </w:rPr>
      </w:pPr>
      <w:r>
        <w:rPr>
          <w:spacing w:val="0"/>
        </w:rPr>
        <w:t xml:space="preserve">  </w:t>
      </w:r>
      <w:r>
        <w:rPr>
          <w:spacing w:val="0"/>
        </w:rPr>
        <w:t>3.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pPr>
        <w:pStyle w:val="Normal"/>
        <w:tabs>
          <w:tab w:val="left" w:pos="720" w:leader="none"/>
        </w:tabs>
        <w:ind w:firstLine="567"/>
        <w:jc w:val="both"/>
        <w:rPr>
          <w:color w:val="00000A"/>
          <w:spacing w:val="0"/>
        </w:rPr>
      </w:pPr>
      <w:r>
        <w:rPr>
          <w:spacing w:val="0"/>
        </w:rPr>
        <w:t xml:space="preserve">  </w:t>
      </w:r>
      <w:r>
        <w:rPr>
          <w:spacing w:val="0"/>
        </w:rPr>
        <w:t>4. Уборка объектов благоустройства осуществляется механизированным и ручным способом.</w:t>
      </w:r>
    </w:p>
    <w:p>
      <w:pPr>
        <w:pStyle w:val="Normal"/>
        <w:tabs>
          <w:tab w:val="left" w:pos="720" w:leader="none"/>
        </w:tabs>
        <w:ind w:firstLine="567"/>
        <w:jc w:val="both"/>
        <w:rPr>
          <w:spacing w:val="0"/>
        </w:rPr>
      </w:pPr>
      <w:r>
        <w:rPr>
          <w:spacing w:val="0"/>
        </w:rPr>
        <w:t xml:space="preserve">  </w:t>
      </w:r>
      <w:r>
        <w:rPr>
          <w:spacing w:val="0"/>
        </w:rPr>
        <w:t>5.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pPr>
        <w:pStyle w:val="Normal"/>
        <w:tabs>
          <w:tab w:val="left" w:pos="720" w:leader="none"/>
        </w:tabs>
        <w:ind w:firstLine="567"/>
        <w:jc w:val="both"/>
        <w:rPr>
          <w:color w:val="00000A"/>
          <w:spacing w:val="0"/>
        </w:rPr>
      </w:pPr>
      <w:r>
        <w:rPr>
          <w:color w:val="00000A"/>
          <w:spacing w:val="0"/>
        </w:rPr>
      </w:r>
    </w:p>
    <w:p>
      <w:pPr>
        <w:pStyle w:val="Normal"/>
        <w:tabs>
          <w:tab w:val="left" w:pos="720" w:leader="none"/>
        </w:tabs>
        <w:ind w:firstLine="567"/>
        <w:jc w:val="both"/>
        <w:rPr/>
      </w:pPr>
      <w:r>
        <w:rPr>
          <w:b/>
          <w:bCs/>
          <w:spacing w:val="0"/>
        </w:rPr>
        <w:t xml:space="preserve">  </w:t>
      </w:r>
      <w:r>
        <w:rPr>
          <w:b/>
          <w:bCs/>
          <w:spacing w:val="0"/>
        </w:rPr>
        <w:t>Статья 5. Общие требования к ограждениям</w:t>
      </w:r>
    </w:p>
    <w:p>
      <w:pPr>
        <w:pStyle w:val="Normal"/>
        <w:tabs>
          <w:tab w:val="left" w:pos="720" w:leader="none"/>
        </w:tabs>
        <w:ind w:firstLine="567"/>
        <w:jc w:val="both"/>
        <w:rPr>
          <w:color w:val="00000A"/>
          <w:spacing w:val="0"/>
        </w:rPr>
      </w:pPr>
      <w:r>
        <w:rPr>
          <w:spacing w:val="0"/>
        </w:rPr>
        <w:t xml:space="preserve">  </w:t>
      </w:r>
      <w:r>
        <w:rPr>
          <w:spacing w:val="0"/>
        </w:rPr>
        <w:t>1. В целях благоустройства на территории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pPr>
        <w:pStyle w:val="Normal"/>
        <w:tabs>
          <w:tab w:val="left" w:pos="720" w:leader="none"/>
        </w:tabs>
        <w:ind w:firstLine="567"/>
        <w:jc w:val="both"/>
        <w:rPr>
          <w:color w:val="00000A"/>
          <w:spacing w:val="0"/>
        </w:rPr>
      </w:pPr>
      <w:r>
        <w:rPr>
          <w:spacing w:val="0"/>
        </w:rPr>
        <w:t xml:space="preserve">  </w:t>
      </w:r>
      <w:r>
        <w:rPr>
          <w:spacing w:val="0"/>
        </w:rPr>
        <w:t>2. Проектирование ограждений рекомендуется производить в зависимости от их местоположения и назначения согласно техническим регламентам, каталогам сертифицированных изделий, проектам индивидуального проектирования, а также требованиям настоящих Правил.</w:t>
      </w:r>
    </w:p>
    <w:p>
      <w:pPr>
        <w:pStyle w:val="Normal"/>
        <w:ind w:firstLine="567"/>
        <w:jc w:val="both"/>
        <w:rPr>
          <w:color w:val="00000A"/>
          <w:spacing w:val="0"/>
        </w:rPr>
      </w:pPr>
      <w:r>
        <w:rPr>
          <w:spacing w:val="0"/>
        </w:rPr>
        <w:t xml:space="preserve">  </w:t>
      </w:r>
      <w:r>
        <w:rPr>
          <w:spacing w:val="0"/>
        </w:rPr>
        <w:t>3. Размещение всех видов ограждений осуществляется в границах ограждаемого земельного участка.</w:t>
      </w:r>
    </w:p>
    <w:p>
      <w:pPr>
        <w:pStyle w:val="Normal"/>
        <w:tabs>
          <w:tab w:val="left" w:pos="720" w:leader="none"/>
        </w:tabs>
        <w:ind w:firstLine="567"/>
        <w:jc w:val="both"/>
        <w:rPr>
          <w:color w:val="00000A"/>
          <w:spacing w:val="0"/>
        </w:rPr>
      </w:pPr>
      <w:r>
        <w:rPr>
          <w:spacing w:val="0"/>
        </w:rPr>
        <w:t xml:space="preserve">  </w:t>
      </w:r>
      <w:r>
        <w:rPr>
          <w:spacing w:val="0"/>
        </w:rPr>
        <w:t>4. На территориях общественного пространства, земельных участках многоквартирных домов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pPr>
        <w:pStyle w:val="Normal"/>
        <w:ind w:firstLine="567"/>
        <w:jc w:val="both"/>
        <w:rPr>
          <w:color w:val="00000A"/>
          <w:spacing w:val="0"/>
        </w:rPr>
      </w:pPr>
      <w:r>
        <w:rPr>
          <w:spacing w:val="0"/>
        </w:rPr>
        <w:t xml:space="preserve">  </w:t>
      </w:r>
      <w:r>
        <w:rPr>
          <w:spacing w:val="0"/>
        </w:rPr>
        <w:t>5. Для 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pPr>
        <w:pStyle w:val="Normal"/>
        <w:ind w:firstLine="567"/>
        <w:jc w:val="both"/>
        <w:rPr>
          <w:color w:val="00000A"/>
          <w:spacing w:val="0"/>
        </w:rPr>
      </w:pPr>
      <w:r>
        <w:rPr>
          <w:spacing w:val="0"/>
        </w:rPr>
        <w:t xml:space="preserve">  </w:t>
      </w:r>
      <w:r>
        <w:rPr>
          <w:spacing w:val="0"/>
        </w:rPr>
        <w:t>6.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pPr>
        <w:pStyle w:val="Normal"/>
        <w:tabs>
          <w:tab w:val="left" w:pos="720" w:leader="none"/>
        </w:tabs>
        <w:ind w:firstLine="567"/>
        <w:jc w:val="both"/>
        <w:rPr>
          <w:color w:val="00000A"/>
          <w:spacing w:val="0"/>
        </w:rPr>
      </w:pPr>
      <w:r>
        <w:rPr>
          <w:spacing w:val="0"/>
        </w:rPr>
        <w:t xml:space="preserve">  </w:t>
      </w:r>
      <w:r>
        <w:rPr>
          <w:spacing w:val="0"/>
        </w:rPr>
        <w:t>7.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pPr>
        <w:pStyle w:val="Normal"/>
        <w:tabs>
          <w:tab w:val="left" w:pos="720" w:leader="none"/>
        </w:tabs>
        <w:ind w:firstLine="567"/>
        <w:jc w:val="both"/>
        <w:rPr>
          <w:color w:val="00000A"/>
          <w:spacing w:val="0"/>
        </w:rPr>
      </w:pPr>
      <w:r>
        <w:rPr>
          <w:spacing w:val="0"/>
        </w:rPr>
        <w:t xml:space="preserve">  </w:t>
      </w:r>
      <w:r>
        <w:rPr>
          <w:spacing w:val="0"/>
        </w:rPr>
        <w:t>8. Ограждения (в том числе частичные, а также ограждающие устройства и шлагбаумы), установленные с нарушением требований действующего законодательства,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
    <w:p>
      <w:pPr>
        <w:pStyle w:val="Normal"/>
        <w:ind w:firstLine="567"/>
        <w:jc w:val="both"/>
        <w:rPr>
          <w:color w:val="00000A"/>
          <w:spacing w:val="0"/>
        </w:rPr>
      </w:pPr>
      <w:r>
        <w:rPr>
          <w:spacing w:val="0"/>
        </w:rPr>
        <w:t xml:space="preserve">  </w:t>
      </w:r>
      <w:r>
        <w:rPr>
          <w:spacing w:val="0"/>
        </w:rPr>
        <w:t>9.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pPr>
        <w:pStyle w:val="Normal"/>
        <w:ind w:firstLine="567"/>
        <w:jc w:val="both"/>
        <w:rPr>
          <w:spacing w:val="0"/>
        </w:rPr>
      </w:pPr>
      <w:r>
        <w:rPr>
          <w:spacing w:val="0"/>
        </w:rPr>
        <w:t xml:space="preserve">  </w:t>
      </w:r>
      <w:r>
        <w:rPr>
          <w:spacing w:val="0"/>
        </w:rPr>
        <w:t>10. 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w:t>
      </w:r>
    </w:p>
    <w:p>
      <w:pPr>
        <w:pStyle w:val="Normal"/>
        <w:ind w:firstLine="567"/>
        <w:jc w:val="both"/>
        <w:rPr>
          <w:color w:val="00000A"/>
          <w:spacing w:val="0"/>
        </w:rPr>
      </w:pPr>
      <w:r>
        <w:rPr>
          <w:color w:val="00000A"/>
          <w:spacing w:val="0"/>
        </w:rPr>
      </w:r>
    </w:p>
    <w:p>
      <w:pPr>
        <w:pStyle w:val="Normal"/>
        <w:tabs>
          <w:tab w:val="left" w:pos="720" w:leader="none"/>
        </w:tabs>
        <w:ind w:firstLine="567"/>
        <w:jc w:val="both"/>
        <w:rPr/>
      </w:pPr>
      <w:r>
        <w:rPr>
          <w:spacing w:val="0"/>
        </w:rPr>
        <w:t xml:space="preserve">  </w:t>
      </w:r>
      <w:r>
        <w:rPr>
          <w:b/>
          <w:bCs/>
          <w:spacing w:val="0"/>
        </w:rPr>
        <w:t>Статья 6. Требования к организации сбора жидких бытовых отходов</w:t>
      </w:r>
    </w:p>
    <w:p>
      <w:pPr>
        <w:pStyle w:val="Normal"/>
        <w:tabs>
          <w:tab w:val="left" w:pos="720" w:leader="none"/>
        </w:tabs>
        <w:ind w:firstLine="567"/>
        <w:jc w:val="both"/>
        <w:rPr>
          <w:color w:val="00000A"/>
          <w:spacing w:val="0"/>
        </w:rPr>
      </w:pPr>
      <w:r>
        <w:rPr>
          <w:spacing w:val="0"/>
        </w:rPr>
        <w:t xml:space="preserve">  </w:t>
      </w:r>
      <w:r>
        <w:rPr>
          <w:spacing w:val="0"/>
        </w:rPr>
        <w:t>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pPr>
        <w:pStyle w:val="Normal"/>
        <w:tabs>
          <w:tab w:val="left" w:pos="720" w:leader="none"/>
        </w:tabs>
        <w:ind w:firstLine="567"/>
        <w:jc w:val="both"/>
        <w:rPr>
          <w:color w:val="00000A"/>
          <w:spacing w:val="0"/>
        </w:rPr>
      </w:pPr>
      <w:r>
        <w:rPr>
          <w:spacing w:val="0"/>
        </w:rPr>
        <w:t xml:space="preserve">  </w:t>
      </w:r>
      <w:r>
        <w:rPr>
          <w:spacing w:val="0"/>
        </w:rPr>
        <w:t>2. Расстояние от выгребов и дворовых уборных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pPr>
        <w:pStyle w:val="Normal"/>
        <w:tabs>
          <w:tab w:val="left" w:pos="720" w:leader="none"/>
        </w:tabs>
        <w:ind w:firstLine="567"/>
        <w:jc w:val="both"/>
        <w:rPr>
          <w:color w:val="00000A"/>
          <w:spacing w:val="0"/>
        </w:rPr>
      </w:pPr>
      <w:r>
        <w:rPr>
          <w:spacing w:val="0"/>
        </w:rPr>
        <w:t xml:space="preserve">  </w:t>
      </w:r>
      <w:r>
        <w:rPr>
          <w:spacing w:val="0"/>
        </w:rPr>
        <w:t>3. 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pPr>
        <w:pStyle w:val="Normal"/>
        <w:ind w:firstLine="567"/>
        <w:jc w:val="both"/>
        <w:rPr>
          <w:color w:val="00000A"/>
          <w:spacing w:val="0"/>
        </w:rPr>
      </w:pPr>
      <w:r>
        <w:rPr>
          <w:spacing w:val="0"/>
        </w:rPr>
        <w:t xml:space="preserve">  </w:t>
      </w:r>
      <w:r>
        <w:rPr>
          <w:spacing w:val="0"/>
        </w:rPr>
        <w:t>4. Хозяйствующие субъекты, эксплуатирующие выгребы, дворовые уборные, должны обеспечивать их дезинфекцию и ремонт.</w:t>
      </w:r>
    </w:p>
    <w:p>
      <w:pPr>
        <w:pStyle w:val="Normal"/>
        <w:tabs>
          <w:tab w:val="left" w:pos="720" w:leader="none"/>
        </w:tabs>
        <w:ind w:firstLine="567"/>
        <w:jc w:val="both"/>
        <w:rPr>
          <w:color w:val="00000A"/>
          <w:spacing w:val="0"/>
        </w:rPr>
      </w:pPr>
      <w:r>
        <w:rPr>
          <w:spacing w:val="0"/>
        </w:rPr>
        <w:t xml:space="preserve">  </w:t>
      </w:r>
      <w:r>
        <w:rPr>
          <w:spacing w:val="0"/>
        </w:rPr>
        <w:t>5. Выгреб должны иметь подземную водонепроницаемую емкостную часть для накопления ЖБО. Объем выгребов определяется их владельцами с учетом количества образующихся ЖБО.</w:t>
      </w:r>
    </w:p>
    <w:p>
      <w:pPr>
        <w:pStyle w:val="Normal"/>
        <w:ind w:firstLine="567"/>
        <w:jc w:val="both"/>
        <w:rPr>
          <w:color w:val="00000A"/>
          <w:spacing w:val="0"/>
        </w:rPr>
      </w:pPr>
      <w:r>
        <w:rPr>
          <w:spacing w:val="0"/>
        </w:rPr>
        <w:t xml:space="preserve">  </w:t>
      </w:r>
      <w:r>
        <w:rPr>
          <w:spacing w:val="0"/>
        </w:rPr>
        <w:t>6. Не допускается наполнение выгреба выше, чем 0,35 метров до поверхности земли. Выгреб следует очищать по мере заполнения, но не реже 1 раза в 6 месяцев.</w:t>
      </w:r>
    </w:p>
    <w:p>
      <w:pPr>
        <w:pStyle w:val="Normal"/>
        <w:tabs>
          <w:tab w:val="left" w:pos="720" w:leader="none"/>
        </w:tabs>
        <w:ind w:firstLine="567"/>
        <w:jc w:val="both"/>
        <w:rPr>
          <w:color w:val="00000A"/>
          <w:spacing w:val="0"/>
        </w:rPr>
      </w:pPr>
      <w:r>
        <w:rPr>
          <w:spacing w:val="0"/>
        </w:rPr>
        <w:t xml:space="preserve">  </w:t>
      </w:r>
      <w:r>
        <w:rPr>
          <w:spacing w:val="0"/>
        </w:rPr>
        <w:t>7.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pPr>
        <w:pStyle w:val="Normal"/>
        <w:ind w:firstLine="567"/>
        <w:jc w:val="both"/>
        <w:rPr>
          <w:color w:val="00000A"/>
          <w:spacing w:val="0"/>
        </w:rPr>
      </w:pPr>
      <w:r>
        <w:rPr>
          <w:spacing w:val="0"/>
        </w:rPr>
        <w:t xml:space="preserve">  </w:t>
      </w:r>
      <w:r>
        <w:rPr>
          <w:spacing w:val="0"/>
        </w:rPr>
        <w:t>8. Не допускается вывоз ЖБО в места, не предназначенные для приема и (или) очистки ЖБО.</w:t>
      </w:r>
    </w:p>
    <w:p>
      <w:pPr>
        <w:pStyle w:val="Normal"/>
        <w:ind w:firstLine="567"/>
        <w:jc w:val="both"/>
        <w:rPr>
          <w:color w:val="00000A"/>
          <w:spacing w:val="0"/>
        </w:rPr>
      </w:pPr>
      <w:r>
        <w:rPr>
          <w:spacing w:val="0"/>
        </w:rPr>
        <w:t xml:space="preserve">  </w:t>
      </w:r>
      <w:r>
        <w:rPr>
          <w:spacing w:val="0"/>
        </w:rPr>
        <w:t>9.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не канализованных уборных и отстойников (выгребных ям) должен быть осуществлен в течение суток.</w:t>
      </w:r>
    </w:p>
    <w:p>
      <w:pPr>
        <w:pStyle w:val="Normal"/>
        <w:ind w:firstLine="567"/>
        <w:jc w:val="both"/>
        <w:rPr>
          <w:color w:val="00000A"/>
          <w:spacing w:val="0"/>
        </w:rPr>
      </w:pPr>
      <w:r>
        <w:rPr>
          <w:spacing w:val="0"/>
        </w:rPr>
        <w:t xml:space="preserve">  </w:t>
      </w:r>
      <w:r>
        <w:rPr>
          <w:spacing w:val="0"/>
        </w:rPr>
        <w:t>10.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w:t>
      </w:r>
    </w:p>
    <w:p>
      <w:pPr>
        <w:pStyle w:val="Normal"/>
        <w:ind w:firstLine="567"/>
        <w:jc w:val="both"/>
        <w:rPr>
          <w:color w:val="00000A"/>
          <w:spacing w:val="0"/>
        </w:rPr>
      </w:pPr>
      <w:r>
        <w:rPr>
          <w:spacing w:val="0"/>
        </w:rPr>
        <w:t xml:space="preserve">  </w:t>
      </w:r>
      <w:r>
        <w:rPr>
          <w:spacing w:val="0"/>
        </w:rPr>
        <w:t>11.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pPr>
        <w:pStyle w:val="Normal"/>
        <w:ind w:firstLine="567"/>
        <w:jc w:val="both"/>
        <w:rPr>
          <w:spacing w:val="0"/>
        </w:rPr>
      </w:pPr>
      <w:r>
        <w:rPr>
          <w:spacing w:val="0"/>
        </w:rPr>
        <w:t xml:space="preserve">  </w:t>
      </w:r>
      <w:r>
        <w:rPr>
          <w:spacing w:val="0"/>
        </w:rPr>
        <w:t>12. Ответственность за техническое состояние и содержание неканализованных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правлении которых находится жилищный фонд и нежилые помещения.</w:t>
      </w:r>
    </w:p>
    <w:p>
      <w:pPr>
        <w:pStyle w:val="Normal"/>
        <w:ind w:firstLine="567"/>
        <w:jc w:val="both"/>
        <w:rPr>
          <w:color w:val="00000A"/>
          <w:spacing w:val="0"/>
        </w:rPr>
      </w:pPr>
      <w:r>
        <w:rPr>
          <w:color w:val="00000A"/>
          <w:spacing w:val="0"/>
        </w:rPr>
      </w:r>
    </w:p>
    <w:p>
      <w:pPr>
        <w:pStyle w:val="Normal"/>
        <w:tabs>
          <w:tab w:val="left" w:pos="720" w:leader="none"/>
        </w:tabs>
        <w:ind w:firstLine="567"/>
        <w:jc w:val="both"/>
        <w:rPr/>
      </w:pPr>
      <w:r>
        <w:rPr>
          <w:b/>
          <w:bCs/>
          <w:spacing w:val="0"/>
        </w:rPr>
        <w:t xml:space="preserve">  </w:t>
      </w:r>
      <w:r>
        <w:rPr>
          <w:b/>
          <w:bCs/>
          <w:spacing w:val="0"/>
        </w:rPr>
        <w:t>Статья 7. Требования к содержанию детских и спортивных площадок.</w:t>
      </w:r>
    </w:p>
    <w:p>
      <w:pPr>
        <w:pStyle w:val="Normal"/>
        <w:tabs>
          <w:tab w:val="left" w:pos="720" w:leader="none"/>
        </w:tabs>
        <w:ind w:firstLine="567"/>
        <w:jc w:val="both"/>
        <w:rPr>
          <w:color w:val="00000A"/>
          <w:spacing w:val="0"/>
        </w:rPr>
      </w:pPr>
      <w:r>
        <w:rPr>
          <w:spacing w:val="0"/>
        </w:rPr>
        <w:t xml:space="preserve">  </w:t>
      </w:r>
      <w:r>
        <w:rPr>
          <w:spacing w:val="0"/>
        </w:rPr>
        <w:t>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pPr>
        <w:pStyle w:val="Normal"/>
        <w:ind w:firstLine="567"/>
        <w:jc w:val="both"/>
        <w:rPr>
          <w:color w:val="00000A"/>
          <w:spacing w:val="0"/>
        </w:rPr>
      </w:pPr>
      <w:r>
        <w:rPr>
          <w:spacing w:val="0"/>
        </w:rPr>
        <w:t xml:space="preserve">  </w:t>
      </w:r>
      <w:r>
        <w:rPr>
          <w:spacing w:val="0"/>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pPr>
        <w:pStyle w:val="Normal"/>
        <w:ind w:firstLine="567"/>
        <w:jc w:val="both"/>
        <w:rPr>
          <w:color w:val="00000A"/>
          <w:spacing w:val="0"/>
        </w:rPr>
      </w:pPr>
      <w:r>
        <w:rPr>
          <w:spacing w:val="0"/>
        </w:rPr>
        <w:t xml:space="preserve">  </w:t>
      </w:r>
      <w:r>
        <w:rPr>
          <w:spacing w:val="0"/>
        </w:rPr>
        <w:t>3. На общественных территориях населенного пункта и территориях МКД могут размещаться площадки следующих видов:</w:t>
      </w:r>
    </w:p>
    <w:p>
      <w:pPr>
        <w:pStyle w:val="Normal"/>
        <w:ind w:firstLine="567"/>
        <w:jc w:val="both"/>
        <w:rPr>
          <w:color w:val="00000A"/>
          <w:spacing w:val="0"/>
        </w:rPr>
      </w:pPr>
      <w:r>
        <w:rPr>
          <w:spacing w:val="0"/>
        </w:rPr>
        <w:t xml:space="preserve">  </w:t>
      </w:r>
      <w:r>
        <w:rPr>
          <w:spacing w:val="0"/>
        </w:rPr>
        <w:t>детские игровые площадки;</w:t>
      </w:r>
    </w:p>
    <w:p>
      <w:pPr>
        <w:pStyle w:val="Normal"/>
        <w:ind w:firstLine="567"/>
        <w:jc w:val="both"/>
        <w:rPr>
          <w:color w:val="00000A"/>
          <w:spacing w:val="0"/>
        </w:rPr>
      </w:pPr>
      <w:r>
        <w:rPr>
          <w:spacing w:val="0"/>
        </w:rPr>
        <w:t xml:space="preserve">  </w:t>
      </w:r>
      <w:r>
        <w:rPr>
          <w:spacing w:val="0"/>
        </w:rPr>
        <w:t>детские спортивные площадки;</w:t>
      </w:r>
    </w:p>
    <w:p>
      <w:pPr>
        <w:pStyle w:val="Normal"/>
        <w:ind w:firstLine="567"/>
        <w:jc w:val="both"/>
        <w:rPr>
          <w:color w:val="00000A"/>
          <w:spacing w:val="0"/>
        </w:rPr>
      </w:pPr>
      <w:r>
        <w:rPr>
          <w:spacing w:val="0"/>
        </w:rPr>
        <w:t xml:space="preserve">  </w:t>
      </w:r>
      <w:r>
        <w:rPr>
          <w:spacing w:val="0"/>
        </w:rPr>
        <w:t>спортивные площадки.</w:t>
      </w:r>
    </w:p>
    <w:p>
      <w:pPr>
        <w:pStyle w:val="Normal"/>
        <w:ind w:firstLine="567"/>
        <w:jc w:val="both"/>
        <w:rPr>
          <w:color w:val="00000A"/>
          <w:spacing w:val="0"/>
        </w:rPr>
      </w:pPr>
      <w:r>
        <w:rPr>
          <w:spacing w:val="0"/>
        </w:rPr>
        <w:t xml:space="preserve">  </w:t>
      </w:r>
      <w:r>
        <w:rPr>
          <w:spacing w:val="0"/>
        </w:rPr>
        <w:t>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pPr>
        <w:pStyle w:val="Normal"/>
        <w:tabs>
          <w:tab w:val="left" w:pos="720" w:leader="none"/>
        </w:tabs>
        <w:ind w:firstLine="567"/>
        <w:jc w:val="both"/>
        <w:rPr>
          <w:color w:val="00000A"/>
          <w:spacing w:val="0"/>
        </w:rPr>
      </w:pPr>
      <w:r>
        <w:rPr>
          <w:spacing w:val="0"/>
        </w:rPr>
        <w:t xml:space="preserve">  </w:t>
      </w:r>
      <w:r>
        <w:rPr>
          <w:spacing w:val="0"/>
        </w:rPr>
        <w:t>5. Планирование функциональных зон площадок рекомендуется осуществлять с учетом:</w:t>
      </w:r>
    </w:p>
    <w:p>
      <w:pPr>
        <w:pStyle w:val="Normal"/>
        <w:ind w:firstLine="567"/>
        <w:jc w:val="both"/>
        <w:rPr>
          <w:color w:val="00000A"/>
          <w:spacing w:val="0"/>
        </w:rPr>
      </w:pPr>
      <w:r>
        <w:rPr>
          <w:spacing w:val="0"/>
        </w:rPr>
        <w:t xml:space="preserve">  </w:t>
      </w:r>
      <w:r>
        <w:rPr>
          <w:spacing w:val="0"/>
        </w:rPr>
        <w:t>площади земельного участка, предназначенного для размещения площадки и (или) реконструкции площадки;</w:t>
      </w:r>
    </w:p>
    <w:p>
      <w:pPr>
        <w:pStyle w:val="Normal"/>
        <w:ind w:firstLine="567"/>
        <w:jc w:val="both"/>
        <w:rPr>
          <w:color w:val="00000A"/>
          <w:spacing w:val="0"/>
        </w:rPr>
      </w:pPr>
      <w:r>
        <w:rPr>
          <w:spacing w:val="0"/>
        </w:rPr>
        <w:t xml:space="preserve">  </w:t>
      </w:r>
      <w:r>
        <w:rPr>
          <w:spacing w:val="0"/>
        </w:rPr>
        <w:t>предпочтений жителей;</w:t>
      </w:r>
    </w:p>
    <w:p>
      <w:pPr>
        <w:pStyle w:val="Normal"/>
        <w:ind w:firstLine="567"/>
        <w:jc w:val="both"/>
        <w:rPr>
          <w:color w:val="00000A"/>
          <w:spacing w:val="0"/>
        </w:rPr>
      </w:pPr>
      <w:r>
        <w:rPr>
          <w:spacing w:val="0"/>
        </w:rPr>
        <w:t xml:space="preserve">  </w:t>
      </w:r>
      <w:r>
        <w:rPr>
          <w:spacing w:val="0"/>
        </w:rPr>
        <w:t>развития отдельных видов спорта на отдельной территории;</w:t>
      </w:r>
    </w:p>
    <w:p>
      <w:pPr>
        <w:pStyle w:val="Normal"/>
        <w:ind w:firstLine="567"/>
        <w:jc w:val="both"/>
        <w:rPr>
          <w:color w:val="00000A"/>
          <w:spacing w:val="0"/>
        </w:rPr>
      </w:pPr>
      <w:r>
        <w:rPr>
          <w:spacing w:val="0"/>
        </w:rPr>
        <w:t xml:space="preserve">  </w:t>
      </w:r>
      <w:r>
        <w:rPr>
          <w:spacing w:val="0"/>
        </w:rPr>
        <w:t>экономических возможностей для реализации проектов по благоустройству;</w:t>
      </w:r>
    </w:p>
    <w:p>
      <w:pPr>
        <w:pStyle w:val="Normal"/>
        <w:ind w:firstLine="567"/>
        <w:jc w:val="both"/>
        <w:rPr>
          <w:color w:val="00000A"/>
          <w:spacing w:val="0"/>
        </w:rPr>
      </w:pPr>
      <w:r>
        <w:rPr>
          <w:spacing w:val="0"/>
        </w:rPr>
        <w:t xml:space="preserve">  </w:t>
      </w:r>
      <w:r>
        <w:rPr>
          <w:spacing w:val="0"/>
        </w:rPr>
        <w:t>требований к безопасности площадок, установленных техническими регламентами, национальными стандартами, санитарными правилами и нормами;</w:t>
      </w:r>
    </w:p>
    <w:p>
      <w:pPr>
        <w:pStyle w:val="Normal"/>
        <w:ind w:firstLine="567"/>
        <w:jc w:val="both"/>
        <w:rPr>
          <w:color w:val="00000A"/>
          <w:spacing w:val="0"/>
        </w:rPr>
      </w:pPr>
      <w:r>
        <w:rPr>
          <w:spacing w:val="0"/>
        </w:rPr>
        <w:t xml:space="preserve">  </w:t>
      </w:r>
      <w:r>
        <w:rPr>
          <w:spacing w:val="0"/>
        </w:rPr>
        <w:t>половозрастных характеристик населения, проживающего на территории;</w:t>
      </w:r>
    </w:p>
    <w:p>
      <w:pPr>
        <w:pStyle w:val="Normal"/>
        <w:ind w:firstLine="567"/>
        <w:jc w:val="both"/>
        <w:rPr>
          <w:color w:val="00000A"/>
          <w:spacing w:val="0"/>
        </w:rPr>
      </w:pPr>
      <w:r>
        <w:rPr>
          <w:spacing w:val="0"/>
        </w:rPr>
        <w:t xml:space="preserve">  </w:t>
      </w:r>
      <w:r>
        <w:rPr>
          <w:spacing w:val="0"/>
        </w:rPr>
        <w:t>фактической обеспеченности площадками с учетом их функционала;</w:t>
      </w:r>
    </w:p>
    <w:p>
      <w:pPr>
        <w:pStyle w:val="Normal"/>
        <w:ind w:firstLine="567"/>
        <w:jc w:val="both"/>
        <w:rPr>
          <w:color w:val="00000A"/>
          <w:spacing w:val="0"/>
        </w:rPr>
      </w:pPr>
      <w:r>
        <w:rPr>
          <w:spacing w:val="0"/>
        </w:rPr>
        <w:t xml:space="preserve">  </w:t>
      </w:r>
      <w:r>
        <w:rPr>
          <w:spacing w:val="0"/>
        </w:rPr>
        <w:t>создания условий доступности площадок для всех жителей сельского поселения, включая МГН;</w:t>
      </w:r>
    </w:p>
    <w:p>
      <w:pPr>
        <w:pStyle w:val="Normal"/>
        <w:tabs>
          <w:tab w:val="left" w:pos="720" w:leader="none"/>
        </w:tabs>
        <w:ind w:firstLine="567"/>
        <w:jc w:val="both"/>
        <w:rPr>
          <w:color w:val="00000A"/>
          <w:spacing w:val="0"/>
        </w:rPr>
      </w:pPr>
      <w:r>
        <w:rPr>
          <w:spacing w:val="0"/>
        </w:rPr>
        <w:t xml:space="preserve">  </w:t>
      </w:r>
      <w:r>
        <w:rPr>
          <w:spacing w:val="0"/>
        </w:rPr>
        <w:t>особенностей прилегающей жилой застройки.</w:t>
      </w:r>
    </w:p>
    <w:p>
      <w:pPr>
        <w:pStyle w:val="Normal"/>
        <w:ind w:firstLine="567"/>
        <w:jc w:val="both"/>
        <w:rPr>
          <w:color w:val="00000A"/>
          <w:spacing w:val="0"/>
        </w:rPr>
      </w:pPr>
      <w:r>
        <w:rPr>
          <w:spacing w:val="0"/>
        </w:rPr>
        <w:t xml:space="preserve">  </w:t>
      </w:r>
      <w:r>
        <w:rPr>
          <w:spacing w:val="0"/>
        </w:rPr>
        <w:t>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pPr>
        <w:pStyle w:val="Normal"/>
        <w:ind w:firstLine="567"/>
        <w:jc w:val="both"/>
        <w:rPr>
          <w:color w:val="00000A"/>
          <w:spacing w:val="0"/>
        </w:rPr>
      </w:pPr>
      <w:r>
        <w:rPr>
          <w:spacing w:val="0"/>
        </w:rPr>
        <w:t xml:space="preserve">  </w:t>
      </w:r>
      <w:r>
        <w:rPr>
          <w:spacing w:val="0"/>
        </w:rPr>
        <w:t>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Normal"/>
        <w:ind w:firstLine="567"/>
        <w:jc w:val="both"/>
        <w:rPr>
          <w:color w:val="00000A"/>
          <w:spacing w:val="0"/>
        </w:rPr>
      </w:pPr>
      <w:r>
        <w:rPr>
          <w:spacing w:val="0"/>
        </w:rPr>
        <w:t xml:space="preserve">  </w:t>
      </w:r>
      <w:r>
        <w:rPr>
          <w:spacing w:val="0"/>
        </w:rPr>
        <w:t>8. 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pPr>
        <w:pStyle w:val="Normal"/>
        <w:tabs>
          <w:tab w:val="left" w:pos="720" w:leader="none"/>
        </w:tabs>
        <w:ind w:firstLine="567"/>
        <w:jc w:val="both"/>
        <w:rPr>
          <w:color w:val="00000A"/>
          <w:spacing w:val="0"/>
        </w:rPr>
      </w:pPr>
      <w:r>
        <w:rPr>
          <w:spacing w:val="0"/>
        </w:rPr>
        <w:t xml:space="preserve">  </w:t>
      </w:r>
      <w:r>
        <w:rPr>
          <w:spacing w:val="0"/>
        </w:rPr>
        <w:t>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pPr>
        <w:pStyle w:val="Normal"/>
        <w:tabs>
          <w:tab w:val="left" w:pos="720" w:leader="none"/>
        </w:tabs>
        <w:ind w:firstLine="567"/>
        <w:jc w:val="both"/>
        <w:rPr>
          <w:color w:val="00000A"/>
          <w:spacing w:val="0"/>
        </w:rPr>
      </w:pPr>
      <w:r>
        <w:rPr>
          <w:spacing w:val="0"/>
        </w:rPr>
        <w:t xml:space="preserve">  </w:t>
      </w:r>
      <w:r>
        <w:rPr>
          <w:spacing w:val="0"/>
        </w:rPr>
        <w:t>10.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pPr>
        <w:pStyle w:val="Normal"/>
        <w:ind w:firstLine="567"/>
        <w:jc w:val="both"/>
        <w:rPr>
          <w:spacing w:val="0"/>
        </w:rPr>
      </w:pPr>
      <w:r>
        <w:rPr>
          <w:spacing w:val="0"/>
        </w:rPr>
        <w:t xml:space="preserve">  </w:t>
      </w:r>
      <w:r>
        <w:rPr>
          <w:spacing w:val="0"/>
        </w:rPr>
        <w:t>11.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pPr>
        <w:pStyle w:val="Normal"/>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8. Требования к организации накопления ТКО</w:t>
      </w:r>
    </w:p>
    <w:p>
      <w:pPr>
        <w:pStyle w:val="Normal"/>
        <w:tabs>
          <w:tab w:val="left" w:pos="720" w:leader="none"/>
        </w:tabs>
        <w:ind w:firstLine="567"/>
        <w:jc w:val="both"/>
        <w:rPr>
          <w:color w:val="00000A"/>
          <w:spacing w:val="0"/>
        </w:rPr>
      </w:pPr>
      <w:r>
        <w:rPr>
          <w:spacing w:val="0"/>
        </w:rPr>
        <w:t xml:space="preserve">  </w:t>
      </w:r>
      <w:r>
        <w:rPr>
          <w:spacing w:val="0"/>
        </w:rPr>
        <w:t>1. 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w:t>
      </w:r>
      <w:r>
        <w:rPr>
          <w:color w:val="00000A"/>
          <w:spacing w:val="0"/>
        </w:rPr>
        <w:t xml:space="preserve"> </w:t>
      </w:r>
      <w:r>
        <w:rPr>
          <w:spacing w:val="0"/>
        </w:rPr>
        <w:t>перевозчиком ТКО.</w:t>
      </w:r>
    </w:p>
    <w:p>
      <w:pPr>
        <w:pStyle w:val="Normal"/>
        <w:tabs>
          <w:tab w:val="left" w:pos="720" w:leader="none"/>
        </w:tabs>
        <w:ind w:firstLine="567"/>
        <w:jc w:val="both"/>
        <w:rPr>
          <w:color w:val="00000A"/>
          <w:spacing w:val="0"/>
        </w:rPr>
      </w:pPr>
      <w:r>
        <w:rPr>
          <w:spacing w:val="0"/>
        </w:rPr>
        <w:t xml:space="preserve">  </w:t>
      </w:r>
      <w:r>
        <w:rPr>
          <w:spacing w:val="0"/>
        </w:rPr>
        <w:t>2. Накопление КГО осуществляется потребителями на контейнерных площадках, для складирования ТКО и КГО.</w:t>
      </w:r>
    </w:p>
    <w:p>
      <w:pPr>
        <w:pStyle w:val="Normal"/>
        <w:tabs>
          <w:tab w:val="left" w:pos="720" w:leader="none"/>
        </w:tabs>
        <w:ind w:firstLine="567"/>
        <w:jc w:val="both"/>
        <w:rPr>
          <w:color w:val="00000A"/>
          <w:spacing w:val="0"/>
        </w:rPr>
      </w:pPr>
      <w:r>
        <w:rPr>
          <w:spacing w:val="0"/>
        </w:rPr>
        <w:t xml:space="preserve">  </w:t>
      </w:r>
      <w:r>
        <w:rPr>
          <w:spacing w:val="0"/>
        </w:rPr>
        <w:t xml:space="preserve">3.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 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мало мобильными группами населения. </w:t>
      </w:r>
    </w:p>
    <w:p>
      <w:pPr>
        <w:pStyle w:val="Normal"/>
        <w:tabs>
          <w:tab w:val="left" w:pos="720" w:leader="none"/>
        </w:tabs>
        <w:ind w:firstLine="567"/>
        <w:jc w:val="both"/>
        <w:rPr>
          <w:color w:val="00000A"/>
          <w:spacing w:val="0"/>
        </w:rPr>
      </w:pPr>
      <w:r>
        <w:rPr>
          <w:spacing w:val="0"/>
        </w:rPr>
        <w:t xml:space="preserve">  </w:t>
      </w:r>
      <w:r>
        <w:rPr>
          <w:spacing w:val="0"/>
        </w:rPr>
        <w:t>4.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pPr>
        <w:pStyle w:val="Normal"/>
        <w:ind w:firstLine="567"/>
        <w:jc w:val="both"/>
        <w:rPr>
          <w:color w:val="00000A"/>
          <w:spacing w:val="0"/>
        </w:rPr>
      </w:pPr>
      <w:r>
        <w:rPr>
          <w:spacing w:val="0"/>
        </w:rPr>
        <w:t xml:space="preserve">  </w:t>
      </w:r>
      <w:r>
        <w:rPr>
          <w:spacing w:val="0"/>
        </w:rPr>
        <w:t>5. 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Владельцы индивидуальной жилой застройки обязаны не допускать образования свалок, загрязнений собственных и прилегающих территорий.</w:t>
      </w:r>
    </w:p>
    <w:p>
      <w:pPr>
        <w:pStyle w:val="Normal"/>
        <w:tabs>
          <w:tab w:val="left" w:pos="720" w:leader="none"/>
        </w:tabs>
        <w:ind w:firstLine="567"/>
        <w:jc w:val="both"/>
        <w:rPr>
          <w:color w:val="00000A"/>
          <w:spacing w:val="0"/>
        </w:rPr>
      </w:pPr>
      <w:r>
        <w:rPr>
          <w:spacing w:val="0"/>
        </w:rPr>
        <w:t xml:space="preserve">  </w:t>
      </w:r>
      <w:r>
        <w:rPr>
          <w:spacing w:val="0"/>
        </w:rPr>
        <w:t>6.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контейнеры, не предназначенные для таких видов отходов запрещено.</w:t>
      </w:r>
    </w:p>
    <w:p>
      <w:pPr>
        <w:pStyle w:val="Normal"/>
        <w:tabs>
          <w:tab w:val="left" w:pos="720" w:leader="none"/>
        </w:tabs>
        <w:ind w:firstLine="567"/>
        <w:jc w:val="both"/>
        <w:rPr>
          <w:color w:val="00000A"/>
          <w:spacing w:val="0"/>
        </w:rPr>
      </w:pPr>
      <w:r>
        <w:rPr>
          <w:spacing w:val="0"/>
        </w:rPr>
        <w:t xml:space="preserve">  </w:t>
      </w:r>
      <w:r>
        <w:rPr>
          <w:spacing w:val="0"/>
        </w:rPr>
        <w:t>7. 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Ответственность за содержания несут собственники земельного участка, на котором расположены такие площадки и территория, или уполномоченные ими лица.</w:t>
      </w:r>
    </w:p>
    <w:p>
      <w:pPr>
        <w:pStyle w:val="Normal"/>
        <w:ind w:firstLine="567"/>
        <w:jc w:val="both"/>
        <w:rPr>
          <w:color w:val="00000A"/>
          <w:spacing w:val="0"/>
        </w:rPr>
      </w:pPr>
      <w:r>
        <w:rPr>
          <w:spacing w:val="0"/>
        </w:rPr>
        <w:t xml:space="preserve">  </w:t>
      </w:r>
      <w:r>
        <w:rPr>
          <w:spacing w:val="0"/>
        </w:rPr>
        <w:t>8. 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pPr>
        <w:pStyle w:val="Normal"/>
        <w:ind w:firstLine="567"/>
        <w:jc w:val="both"/>
        <w:rPr>
          <w:color w:val="00000A"/>
          <w:spacing w:val="0"/>
        </w:rPr>
      </w:pPr>
      <w:r>
        <w:rPr>
          <w:spacing w:val="0"/>
        </w:rPr>
        <w:t xml:space="preserve">  </w:t>
      </w:r>
      <w:r>
        <w:rPr>
          <w:spacing w:val="0"/>
        </w:rPr>
        <w:t>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pPr>
        <w:pStyle w:val="Normal"/>
        <w:tabs>
          <w:tab w:val="left" w:pos="720" w:leader="none"/>
        </w:tabs>
        <w:ind w:firstLine="567"/>
        <w:jc w:val="both"/>
        <w:rPr>
          <w:color w:val="00000A"/>
          <w:spacing w:val="0"/>
        </w:rPr>
      </w:pPr>
      <w:r>
        <w:rPr>
          <w:spacing w:val="0"/>
        </w:rPr>
        <w:t xml:space="preserve">  </w:t>
      </w:r>
      <w:r>
        <w:rPr>
          <w:spacing w:val="0"/>
        </w:rPr>
        <w:t>10.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тротуарах, газонах.</w:t>
      </w:r>
    </w:p>
    <w:p>
      <w:pPr>
        <w:pStyle w:val="Normal"/>
        <w:ind w:firstLine="567"/>
        <w:jc w:val="both"/>
        <w:rPr>
          <w:color w:val="00000A"/>
          <w:spacing w:val="0"/>
        </w:rPr>
      </w:pPr>
      <w:r>
        <w:rPr>
          <w:spacing w:val="0"/>
        </w:rPr>
        <w:t xml:space="preserve">  </w:t>
      </w:r>
      <w:r>
        <w:rPr>
          <w:spacing w:val="0"/>
        </w:rPr>
        <w:t>11.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pPr>
        <w:pStyle w:val="Normal"/>
        <w:ind w:firstLine="567"/>
        <w:jc w:val="both"/>
        <w:rPr>
          <w:spacing w:val="0"/>
        </w:rPr>
      </w:pPr>
      <w:r>
        <w:rPr>
          <w:spacing w:val="0"/>
        </w:rPr>
        <w:t xml:space="preserve">  </w:t>
      </w:r>
      <w:r>
        <w:rPr>
          <w:spacing w:val="0"/>
        </w:rPr>
        <w:t>12. 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
    <w:p>
      <w:pPr>
        <w:pStyle w:val="Normal"/>
        <w:ind w:firstLine="567"/>
        <w:jc w:val="both"/>
        <w:rPr>
          <w:color w:val="00000A"/>
          <w:spacing w:val="0"/>
        </w:rPr>
      </w:pPr>
      <w:r>
        <w:rPr>
          <w:color w:val="00000A"/>
          <w:spacing w:val="0"/>
        </w:rPr>
      </w:r>
    </w:p>
    <w:p>
      <w:pPr>
        <w:pStyle w:val="Normal"/>
        <w:ind w:firstLine="567"/>
        <w:jc w:val="both"/>
        <w:rPr/>
      </w:pPr>
      <w:r>
        <w:rPr>
          <w:spacing w:val="0"/>
        </w:rPr>
        <w:t xml:space="preserve">  </w:t>
      </w:r>
      <w:r>
        <w:rPr>
          <w:b/>
          <w:bCs/>
          <w:spacing w:val="0"/>
        </w:rPr>
        <w:t xml:space="preserve">Статья 9. </w:t>
      </w:r>
      <w:r>
        <w:rPr>
          <w:b/>
          <w:bCs/>
          <w:color w:val="00000A"/>
          <w:spacing w:val="0"/>
        </w:rPr>
        <w:t>Накопление и сбор ртутьсодержащих отходов</w:t>
      </w:r>
    </w:p>
    <w:p>
      <w:pPr>
        <w:pStyle w:val="Normal"/>
        <w:ind w:firstLine="567"/>
        <w:jc w:val="both"/>
        <w:rPr>
          <w:color w:val="00000A"/>
          <w:spacing w:val="0"/>
        </w:rPr>
      </w:pPr>
      <w:r>
        <w:rPr>
          <w:spacing w:val="0"/>
        </w:rPr>
        <w:t xml:space="preserve">  </w:t>
      </w:r>
      <w:r>
        <w:rPr>
          <w:spacing w:val="0"/>
        </w:rPr>
        <w:t>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pPr>
        <w:pStyle w:val="Normal"/>
        <w:ind w:firstLine="567"/>
        <w:jc w:val="both"/>
        <w:rPr>
          <w:color w:val="00000A"/>
          <w:spacing w:val="0"/>
        </w:rPr>
      </w:pPr>
      <w:r>
        <w:rPr>
          <w:spacing w:val="0"/>
        </w:rPr>
        <w:t xml:space="preserve">  </w:t>
      </w:r>
      <w:r>
        <w:rPr>
          <w:spacing w:val="0"/>
        </w:rPr>
        <w:t>2. 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pPr>
        <w:pStyle w:val="Normal"/>
        <w:tabs>
          <w:tab w:val="left" w:pos="720" w:leader="none"/>
        </w:tabs>
        <w:ind w:firstLine="567"/>
        <w:jc w:val="both"/>
        <w:rPr>
          <w:color w:val="00000A"/>
          <w:spacing w:val="0"/>
        </w:rPr>
      </w:pPr>
      <w:r>
        <w:rPr>
          <w:spacing w:val="0"/>
        </w:rPr>
        <w:t xml:space="preserve">  </w:t>
      </w:r>
      <w:r>
        <w:rPr>
          <w:spacing w:val="0"/>
        </w:rPr>
        <w:t>3. Сбор и накопление ртутьсодержащих отходов должны выполняться методами, исключающими их бой и разгерметизацию.</w:t>
      </w:r>
    </w:p>
    <w:p>
      <w:pPr>
        <w:pStyle w:val="Normal"/>
        <w:ind w:firstLine="567"/>
        <w:jc w:val="both"/>
        <w:rPr>
          <w:color w:val="00000A"/>
          <w:spacing w:val="0"/>
        </w:rPr>
      </w:pPr>
      <w:r>
        <w:rPr>
          <w:spacing w:val="0"/>
        </w:rPr>
        <w:t xml:space="preserve">  </w:t>
      </w:r>
      <w:r>
        <w:rPr>
          <w:spacing w:val="0"/>
        </w:rPr>
        <w:t>4.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pPr>
        <w:pStyle w:val="Normal"/>
        <w:tabs>
          <w:tab w:val="left" w:pos="720" w:leader="none"/>
        </w:tabs>
        <w:ind w:firstLine="567"/>
        <w:jc w:val="both"/>
        <w:rPr>
          <w:color w:val="00000A"/>
          <w:spacing w:val="0"/>
        </w:rPr>
      </w:pPr>
      <w:r>
        <w:rPr>
          <w:spacing w:val="0"/>
        </w:rPr>
        <w:t xml:space="preserve">  </w:t>
      </w:r>
      <w:r>
        <w:rPr>
          <w:spacing w:val="0"/>
        </w:rPr>
        <w:t>5.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pPr>
        <w:pStyle w:val="Normal"/>
        <w:ind w:firstLine="567"/>
        <w:jc w:val="both"/>
        <w:rPr>
          <w:spacing w:val="0"/>
        </w:rPr>
      </w:pPr>
      <w:r>
        <w:rPr>
          <w:spacing w:val="0"/>
        </w:rPr>
        <w:t xml:space="preserve">  </w:t>
      </w:r>
      <w:r>
        <w:rPr>
          <w:spacing w:val="0"/>
        </w:rPr>
        <w:t>6. 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w:t>
      </w:r>
    </w:p>
    <w:p>
      <w:pPr>
        <w:pStyle w:val="Normal"/>
        <w:ind w:firstLine="567"/>
        <w:jc w:val="both"/>
        <w:rPr>
          <w:color w:val="00000A"/>
          <w:spacing w:val="0"/>
        </w:rPr>
      </w:pPr>
      <w:r>
        <w:rPr>
          <w:color w:val="00000A"/>
          <w:spacing w:val="0"/>
        </w:rPr>
      </w:r>
    </w:p>
    <w:p>
      <w:pPr>
        <w:pStyle w:val="Normal"/>
        <w:ind w:firstLine="567"/>
        <w:jc w:val="both"/>
        <w:rPr/>
      </w:pPr>
      <w:r>
        <w:rPr>
          <w:spacing w:val="0"/>
        </w:rPr>
        <w:t xml:space="preserve"> </w:t>
      </w:r>
      <w:r>
        <w:rPr>
          <w:b/>
          <w:bCs/>
          <w:spacing w:val="0"/>
        </w:rPr>
        <w:t xml:space="preserve"> </w:t>
      </w:r>
      <w:r>
        <w:rPr>
          <w:b/>
          <w:bCs/>
          <w:spacing w:val="0"/>
        </w:rPr>
        <w:t>Статья 10. Накопление строительных отходов, образующихся в результате деятельности физических лиц</w:t>
      </w:r>
    </w:p>
    <w:p>
      <w:pPr>
        <w:pStyle w:val="Normal"/>
        <w:ind w:firstLine="567"/>
        <w:jc w:val="both"/>
        <w:rPr>
          <w:color w:val="00000A"/>
          <w:spacing w:val="0"/>
        </w:rPr>
      </w:pPr>
      <w:r>
        <w:rPr>
          <w:spacing w:val="0"/>
        </w:rPr>
        <w:t xml:space="preserve">  </w:t>
      </w:r>
      <w:r>
        <w:rPr>
          <w:spacing w:val="0"/>
        </w:rPr>
        <w:t>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pPr>
        <w:pStyle w:val="Normal"/>
        <w:ind w:firstLine="567"/>
        <w:jc w:val="both"/>
        <w:rPr>
          <w:color w:val="00000A"/>
          <w:spacing w:val="0"/>
        </w:rPr>
      </w:pPr>
      <w:r>
        <w:rPr>
          <w:spacing w:val="0"/>
        </w:rPr>
        <w:t xml:space="preserve">  </w:t>
      </w:r>
      <w:r>
        <w:rPr>
          <w:spacing w:val="0"/>
        </w:rPr>
        <w:t>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pPr>
        <w:pStyle w:val="Normal"/>
        <w:tabs>
          <w:tab w:val="left" w:pos="720" w:leader="none"/>
        </w:tabs>
        <w:ind w:firstLine="567"/>
        <w:jc w:val="both"/>
        <w:rPr>
          <w:spacing w:val="0"/>
        </w:rPr>
      </w:pPr>
      <w:r>
        <w:rPr>
          <w:spacing w:val="0"/>
        </w:rPr>
        <w:t xml:space="preserve">  </w:t>
      </w:r>
      <w:r>
        <w:rPr>
          <w:spacing w:val="0"/>
        </w:rPr>
        <w:t>3.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pPr>
        <w:pStyle w:val="Normal"/>
        <w:tabs>
          <w:tab w:val="left" w:pos="720" w:leader="none"/>
        </w:tabs>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11. Требования к выгулу домашних животных</w:t>
      </w:r>
    </w:p>
    <w:p>
      <w:pPr>
        <w:pStyle w:val="Normal"/>
        <w:tabs>
          <w:tab w:val="left" w:pos="720" w:leader="none"/>
        </w:tabs>
        <w:ind w:firstLine="567"/>
        <w:jc w:val="both"/>
        <w:rPr>
          <w:color w:val="00000A"/>
          <w:spacing w:val="0"/>
        </w:rPr>
      </w:pPr>
      <w:r>
        <w:rPr>
          <w:spacing w:val="0"/>
        </w:rPr>
        <w:t xml:space="preserve">  </w:t>
      </w:r>
      <w:r>
        <w:rPr>
          <w:spacing w:val="0"/>
        </w:rPr>
        <w:t xml:space="preserve">1. Не допускается выгул домашних животных на придомовой территории многоквартирных жилых домов, в улицах населенных пунктов, на детских и спортивных площадках, на территориях образовательных и медицинских организаций, в парках, скверах, на пляжах. Выгул домашних животных разрешается на специально отведенных территориях. </w:t>
      </w:r>
    </w:p>
    <w:p>
      <w:pPr>
        <w:pStyle w:val="Normal"/>
        <w:tabs>
          <w:tab w:val="left" w:pos="720" w:leader="none"/>
        </w:tabs>
        <w:ind w:firstLine="567"/>
        <w:jc w:val="both"/>
        <w:rPr>
          <w:color w:val="00000A"/>
          <w:spacing w:val="0"/>
        </w:rPr>
      </w:pPr>
      <w:r>
        <w:rPr>
          <w:spacing w:val="0"/>
        </w:rPr>
        <w:t xml:space="preserve">  </w:t>
      </w:r>
      <w:r>
        <w:rPr>
          <w:spacing w:val="0"/>
        </w:rPr>
        <w:t>2.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p>
    <w:p>
      <w:pPr>
        <w:pStyle w:val="Normal"/>
        <w:tabs>
          <w:tab w:val="left" w:pos="720" w:leader="none"/>
        </w:tabs>
        <w:ind w:firstLine="567"/>
        <w:jc w:val="both"/>
        <w:rPr>
          <w:color w:val="00000A"/>
          <w:spacing w:val="0"/>
        </w:rPr>
      </w:pPr>
      <w:r>
        <w:rPr>
          <w:spacing w:val="0"/>
        </w:rPr>
        <w:t xml:space="preserve">  </w:t>
      </w:r>
      <w:r>
        <w:rPr>
          <w:spacing w:val="0"/>
        </w:rPr>
        <w:t>3. 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pPr>
        <w:pStyle w:val="Normal"/>
        <w:tabs>
          <w:tab w:val="left" w:pos="720" w:leader="none"/>
        </w:tabs>
        <w:ind w:firstLine="567"/>
        <w:jc w:val="both"/>
        <w:rPr>
          <w:color w:val="00000A"/>
          <w:spacing w:val="0"/>
        </w:rPr>
      </w:pPr>
      <w:r>
        <w:rPr>
          <w:spacing w:val="0"/>
        </w:rPr>
        <w:t xml:space="preserve">   </w:t>
      </w:r>
      <w:r>
        <w:rPr>
          <w:spacing w:val="0"/>
        </w:rPr>
        <w:t>4. 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pPr>
        <w:pStyle w:val="Normal"/>
        <w:tabs>
          <w:tab w:val="left" w:pos="720" w:leader="none"/>
        </w:tabs>
        <w:ind w:firstLine="567"/>
        <w:jc w:val="both"/>
        <w:rPr>
          <w:color w:val="00000A"/>
          <w:spacing w:val="0"/>
        </w:rPr>
      </w:pPr>
      <w:r>
        <w:rPr>
          <w:spacing w:val="0"/>
        </w:rPr>
        <w:t xml:space="preserve">  </w:t>
      </w:r>
      <w:r>
        <w:rPr>
          <w:spacing w:val="0"/>
        </w:rPr>
        <w:t>5. Выводить собак по придомовой территории многоквартирных жилых домов и по улицам населенных пунктов до места выгула разрешается только с ошейником, на поводке и в наморднике.</w:t>
      </w:r>
    </w:p>
    <w:p>
      <w:pPr>
        <w:pStyle w:val="Normal"/>
        <w:tabs>
          <w:tab w:val="left" w:pos="720" w:leader="none"/>
        </w:tabs>
        <w:ind w:firstLine="567"/>
        <w:jc w:val="both"/>
        <w:rPr>
          <w:color w:val="00000A"/>
          <w:spacing w:val="0"/>
        </w:rPr>
      </w:pPr>
      <w:r>
        <w:rPr>
          <w:spacing w:val="0"/>
        </w:rPr>
        <w:t xml:space="preserve">  </w:t>
      </w:r>
      <w:r>
        <w:rPr>
          <w:spacing w:val="0"/>
        </w:rPr>
        <w:t>6.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pPr>
        <w:pStyle w:val="Normal"/>
        <w:ind w:firstLine="567"/>
        <w:jc w:val="both"/>
        <w:rPr>
          <w:spacing w:val="0"/>
        </w:rPr>
      </w:pPr>
      <w:r>
        <w:rPr>
          <w:spacing w:val="0"/>
        </w:rPr>
        <w:t xml:space="preserve">  </w:t>
      </w:r>
      <w:r>
        <w:rPr>
          <w:spacing w:val="0"/>
        </w:rPr>
        <w:t>7.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pPr>
        <w:pStyle w:val="Normal"/>
        <w:tabs>
          <w:tab w:val="left" w:pos="600" w:leader="none"/>
        </w:tabs>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12. Несанкционированные свалки отходов</w:t>
      </w:r>
    </w:p>
    <w:p>
      <w:pPr>
        <w:pStyle w:val="Normal"/>
        <w:tabs>
          <w:tab w:val="left" w:pos="720" w:leader="none"/>
        </w:tabs>
        <w:ind w:firstLine="567"/>
        <w:jc w:val="both"/>
        <w:rPr/>
      </w:pPr>
      <w:r>
        <w:rPr>
          <w:spacing w:val="0"/>
        </w:rPr>
        <w:t xml:space="preserve">  </w:t>
      </w:r>
      <w:r>
        <w:rPr>
          <w:spacing w:val="0"/>
        </w:rPr>
        <w:t>1.Выявление и определение объемов несанкционированных свалок отходов и очаговых навалов мусора осуществляется администрацией Сеготского сельского поселения.</w:t>
      </w:r>
    </w:p>
    <w:p>
      <w:pPr>
        <w:pStyle w:val="Normal"/>
        <w:ind w:firstLine="567"/>
        <w:jc w:val="both"/>
        <w:rPr>
          <w:color w:val="00000A"/>
          <w:spacing w:val="0"/>
        </w:rPr>
      </w:pPr>
      <w:r>
        <w:rPr>
          <w:spacing w:val="0"/>
        </w:rPr>
        <w:t xml:space="preserve">  </w:t>
      </w:r>
      <w:r>
        <w:rPr>
          <w:spacing w:val="0"/>
        </w:rPr>
        <w:t>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pPr>
        <w:pStyle w:val="Normal"/>
        <w:ind w:firstLine="567"/>
        <w:jc w:val="both"/>
        <w:rPr>
          <w:color w:val="00000A"/>
          <w:spacing w:val="0"/>
        </w:rPr>
      </w:pPr>
      <w:r>
        <w:rPr>
          <w:spacing w:val="0"/>
        </w:rPr>
        <w:t xml:space="preserve">  </w:t>
      </w:r>
      <w:r>
        <w:rPr>
          <w:spacing w:val="0"/>
        </w:rPr>
        <w:t>3. 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администрацию сельского поселения.</w:t>
      </w:r>
    </w:p>
    <w:p>
      <w:pPr>
        <w:pStyle w:val="Normal"/>
        <w:ind w:firstLine="567"/>
        <w:jc w:val="both"/>
        <w:rPr>
          <w:spacing w:val="0"/>
        </w:rPr>
      </w:pPr>
      <w:r>
        <w:rPr>
          <w:spacing w:val="0"/>
        </w:rPr>
        <w:t xml:space="preserve">  </w:t>
      </w:r>
      <w:r>
        <w:rPr>
          <w:spacing w:val="0"/>
        </w:rPr>
        <w:t>4.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pPr>
        <w:pStyle w:val="Normal"/>
        <w:ind w:firstLine="567"/>
        <w:jc w:val="both"/>
        <w:rPr>
          <w:spacing w:val="0"/>
        </w:rPr>
      </w:pPr>
      <w:r>
        <w:rPr>
          <w:spacing w:val="0"/>
        </w:rPr>
      </w:r>
    </w:p>
    <w:p>
      <w:pPr>
        <w:pStyle w:val="Normal"/>
        <w:jc w:val="center"/>
        <w:rPr/>
      </w:pPr>
      <w:r>
        <w:rPr>
          <w:rStyle w:val="Strong"/>
        </w:rPr>
        <w:t xml:space="preserve">Глава 3. Содержание зданий, строений, сооружений, объектов инфраструктуры, </w:t>
      </w:r>
      <w:r>
        <w:rPr>
          <w:rStyle w:val="Strong"/>
          <w:color w:val="00000A"/>
        </w:rPr>
        <w:t>обеспечение чистоты и порядка на территории</w:t>
      </w:r>
      <w:r>
        <w:rPr>
          <w:rStyle w:val="Strong"/>
        </w:rPr>
        <w:t xml:space="preserve"> </w:t>
      </w:r>
      <w:r>
        <w:rPr>
          <w:rStyle w:val="Strong"/>
          <w:b/>
          <w:spacing w:val="0"/>
        </w:rPr>
        <w:t>Сеготского</w:t>
      </w:r>
      <w:r>
        <w:rPr>
          <w:spacing w:val="0"/>
        </w:rPr>
        <w:t xml:space="preserve"> </w:t>
      </w:r>
      <w:r>
        <w:rPr>
          <w:rStyle w:val="Strong"/>
        </w:rPr>
        <w:t>сельского поселения</w:t>
      </w:r>
    </w:p>
    <w:p>
      <w:pPr>
        <w:pStyle w:val="Normal"/>
        <w:ind w:firstLine="567"/>
        <w:jc w:val="both"/>
        <w:rPr>
          <w:b/>
          <w:b/>
          <w:color w:val="00000A"/>
          <w:spacing w:val="0"/>
        </w:rPr>
      </w:pPr>
      <w:r>
        <w:rPr>
          <w:b/>
          <w:color w:val="00000A"/>
          <w:spacing w:val="0"/>
        </w:rPr>
      </w:r>
    </w:p>
    <w:p>
      <w:pPr>
        <w:pStyle w:val="Normal"/>
        <w:tabs>
          <w:tab w:val="left" w:pos="720" w:leader="none"/>
        </w:tabs>
        <w:ind w:firstLine="567"/>
        <w:jc w:val="both"/>
        <w:rPr/>
      </w:pPr>
      <w:r>
        <w:rPr>
          <w:spacing w:val="0"/>
        </w:rPr>
        <w:t xml:space="preserve">  </w:t>
      </w:r>
      <w:r>
        <w:rPr>
          <w:b/>
          <w:bCs/>
          <w:spacing w:val="0"/>
        </w:rPr>
        <w:t xml:space="preserve"> </w:t>
      </w:r>
      <w:r>
        <w:rPr>
          <w:b/>
          <w:bCs/>
          <w:spacing w:val="0"/>
        </w:rPr>
        <w:t>Статья 13. Содержание зданий, сооружений и земельных участков, на которых они расположены</w:t>
      </w:r>
    </w:p>
    <w:p>
      <w:pPr>
        <w:pStyle w:val="Normal"/>
        <w:ind w:firstLine="567"/>
        <w:jc w:val="both"/>
        <w:rPr>
          <w:color w:val="00000A"/>
          <w:spacing w:val="0"/>
        </w:rPr>
      </w:pPr>
      <w:r>
        <w:rPr>
          <w:spacing w:val="0"/>
        </w:rPr>
        <w:t xml:space="preserve">  </w:t>
      </w:r>
      <w:r>
        <w:rPr>
          <w:spacing w:val="0"/>
        </w:rPr>
        <w:t>1. При эксплуатации зданий, сооружений (далее -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правовыми актами и правовыми актами Ивановской области, а также настоящими Правилами.</w:t>
      </w:r>
    </w:p>
    <w:p>
      <w:pPr>
        <w:pStyle w:val="Normal"/>
        <w:ind w:firstLine="567"/>
        <w:jc w:val="both"/>
        <w:rPr>
          <w:color w:val="00000A"/>
          <w:spacing w:val="0"/>
        </w:rPr>
      </w:pPr>
      <w:r>
        <w:rPr>
          <w:spacing w:val="0"/>
        </w:rPr>
        <w:t xml:space="preserve">  </w:t>
      </w:r>
      <w:r>
        <w:rPr>
          <w:spacing w:val="0"/>
        </w:rPr>
        <w:t>2.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pPr>
        <w:pStyle w:val="Normal"/>
        <w:ind w:firstLine="567"/>
        <w:jc w:val="both"/>
        <w:rPr>
          <w:color w:val="00000A"/>
          <w:spacing w:val="0"/>
        </w:rPr>
      </w:pPr>
      <w:r>
        <w:rPr>
          <w:spacing w:val="0"/>
        </w:rPr>
        <w:t xml:space="preserve">  </w:t>
      </w:r>
      <w:r>
        <w:rPr>
          <w:spacing w:val="0"/>
        </w:rPr>
        <w:t>регулярную уборку и ежедневное наблюдение за санитарным состоянием земельного участка;</w:t>
      </w:r>
    </w:p>
    <w:p>
      <w:pPr>
        <w:pStyle w:val="Normal"/>
        <w:ind w:firstLine="567"/>
        <w:jc w:val="both"/>
        <w:rPr>
          <w:color w:val="00000A"/>
          <w:spacing w:val="0"/>
        </w:rPr>
      </w:pPr>
      <w:r>
        <w:rPr>
          <w:spacing w:val="0"/>
        </w:rPr>
        <w:t xml:space="preserve">  </w:t>
      </w:r>
      <w:r>
        <w:rPr>
          <w:spacing w:val="0"/>
        </w:rPr>
        <w:t>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w:t>
      </w:r>
    </w:p>
    <w:p>
      <w:pPr>
        <w:pStyle w:val="Normal"/>
        <w:ind w:firstLine="567"/>
        <w:jc w:val="both"/>
        <w:rPr>
          <w:color w:val="00000A"/>
          <w:spacing w:val="0"/>
        </w:rPr>
      </w:pPr>
      <w:r>
        <w:rPr>
          <w:spacing w:val="0"/>
        </w:rPr>
        <w:t xml:space="preserve">  </w:t>
      </w:r>
      <w:r>
        <w:rPr>
          <w:spacing w:val="0"/>
        </w:rPr>
        <w:t>3. На территории сельского поселения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вне установленных для этих целей конструкций.</w:t>
      </w:r>
    </w:p>
    <w:p>
      <w:pPr>
        <w:pStyle w:val="Normal"/>
        <w:ind w:firstLine="567"/>
        <w:jc w:val="both"/>
        <w:rPr>
          <w:spacing w:val="0"/>
        </w:rPr>
      </w:pPr>
      <w:r>
        <w:rPr>
          <w:spacing w:val="0"/>
        </w:rPr>
        <w:t xml:space="preserve">  </w:t>
      </w:r>
      <w:r>
        <w:rPr>
          <w:spacing w:val="0"/>
        </w:rPr>
        <w:t>4.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pPr>
        <w:pStyle w:val="Normal"/>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14. Производство уборочных работ в летний период</w:t>
      </w:r>
    </w:p>
    <w:p>
      <w:pPr>
        <w:pStyle w:val="Normal"/>
        <w:ind w:firstLine="567"/>
        <w:jc w:val="both"/>
        <w:rPr>
          <w:color w:val="00000A"/>
          <w:spacing w:val="0"/>
        </w:rPr>
      </w:pPr>
      <w:r>
        <w:rPr>
          <w:spacing w:val="0"/>
        </w:rPr>
        <w:t xml:space="preserve">  </w:t>
      </w:r>
      <w:r>
        <w:rPr>
          <w:spacing w:val="0"/>
        </w:rPr>
        <w:t>1. Период летней уборки устанавливается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pPr>
        <w:pStyle w:val="Normal"/>
        <w:ind w:firstLine="567"/>
        <w:jc w:val="both"/>
        <w:rPr>
          <w:color w:val="00000A"/>
          <w:spacing w:val="0"/>
        </w:rPr>
      </w:pPr>
      <w:r>
        <w:rPr>
          <w:spacing w:val="0"/>
        </w:rPr>
        <w:t xml:space="preserve">  </w:t>
      </w:r>
      <w:r>
        <w:rPr>
          <w:spacing w:val="0"/>
        </w:rPr>
        <w:t>2. Подметание дворовых территорий, внутри дворовых проездов и тротуаров от снега, пыли и мелкого бытового мусора, осуществляются работниками организаций, управляющих жилищным фондом, а при непосредственном управлении многоквартирным домом – собственниками либо выбранной ими подрядной организацией. Чистота на территории должна поддерживаться в течение всего рабочего дня.</w:t>
      </w:r>
    </w:p>
    <w:p>
      <w:pPr>
        <w:pStyle w:val="Normal"/>
        <w:ind w:firstLine="567"/>
        <w:jc w:val="both"/>
        <w:rPr>
          <w:color w:val="00000A"/>
          <w:spacing w:val="0"/>
        </w:rPr>
      </w:pPr>
      <w:r>
        <w:rPr>
          <w:spacing w:val="0"/>
        </w:rPr>
        <w:t xml:space="preserve">  </w:t>
      </w:r>
      <w:r>
        <w:rPr>
          <w:spacing w:val="0"/>
        </w:rPr>
        <w:t>3. Дорожки и площадки должны быть очищены от мусора, листьев и других видимых загрязнений.</w:t>
      </w:r>
    </w:p>
    <w:p>
      <w:pPr>
        <w:pStyle w:val="Normal"/>
        <w:tabs>
          <w:tab w:val="left" w:pos="720" w:leader="none"/>
        </w:tabs>
        <w:ind w:firstLine="567"/>
        <w:jc w:val="both"/>
        <w:rPr>
          <w:color w:val="00000A"/>
          <w:spacing w:val="0"/>
        </w:rPr>
      </w:pPr>
      <w:r>
        <w:rPr>
          <w:spacing w:val="0"/>
        </w:rPr>
        <w:t xml:space="preserve">  </w:t>
      </w:r>
      <w:r>
        <w:rPr>
          <w:spacing w:val="0"/>
        </w:rPr>
        <w:t>4. Юридические лица, физические лица и индивидуальные предприниматели, ответственные за уборку территории, обязаны при высоте травы более 20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w:t>
      </w:r>
    </w:p>
    <w:p>
      <w:pPr>
        <w:pStyle w:val="Normal"/>
        <w:ind w:firstLine="567"/>
        <w:jc w:val="both"/>
        <w:rPr>
          <w:color w:val="00000A"/>
          <w:spacing w:val="0"/>
        </w:rPr>
      </w:pPr>
      <w:r>
        <w:rPr>
          <w:spacing w:val="0"/>
        </w:rPr>
        <w:t xml:space="preserve">  </w:t>
      </w:r>
      <w:r>
        <w:rPr>
          <w:spacing w:val="0"/>
        </w:rPr>
        <w:t>5. В период листопада производится сгребание, вывоз опавших листьев с проезжей части дорог и дворовых территорий. Сгребание листвы к комлевой части деревьев и кустарников запрещается.</w:t>
      </w:r>
    </w:p>
    <w:p>
      <w:pPr>
        <w:pStyle w:val="Normal"/>
        <w:ind w:firstLine="567"/>
        <w:jc w:val="both"/>
        <w:rPr>
          <w:color w:val="00000A"/>
          <w:spacing w:val="0"/>
        </w:rPr>
      </w:pPr>
      <w:r>
        <w:rPr>
          <w:spacing w:val="0"/>
        </w:rPr>
        <w:t xml:space="preserve">  </w:t>
      </w:r>
      <w:r>
        <w:rPr>
          <w:spacing w:val="0"/>
        </w:rPr>
        <w:t>6. Запрещается:</w:t>
      </w:r>
    </w:p>
    <w:p>
      <w:pPr>
        <w:pStyle w:val="Normal"/>
        <w:ind w:firstLine="567"/>
        <w:jc w:val="both"/>
        <w:rPr>
          <w:color w:val="00000A"/>
          <w:spacing w:val="0"/>
        </w:rPr>
      </w:pPr>
      <w:r>
        <w:rPr>
          <w:spacing w:val="0"/>
        </w:rPr>
        <w:t xml:space="preserve">  </w:t>
      </w:r>
      <w:r>
        <w:rPr>
          <w:spacing w:val="0"/>
        </w:rPr>
        <w:t>1) выдвигать или перемещать на проезжую часть улиц, дорог, внутриквартальных проездов отходы производства и потребления, снег, счищаемый с дворовых территорий, тротуаров и внутриквартальных проездов;</w:t>
      </w:r>
    </w:p>
    <w:p>
      <w:pPr>
        <w:pStyle w:val="Normal"/>
        <w:ind w:firstLine="567"/>
        <w:jc w:val="both"/>
        <w:rPr>
          <w:color w:val="00000A"/>
          <w:spacing w:val="0"/>
        </w:rPr>
      </w:pPr>
      <w:r>
        <w:rPr>
          <w:spacing w:val="0"/>
        </w:rPr>
        <w:t xml:space="preserve">  </w:t>
      </w:r>
      <w:r>
        <w:rPr>
          <w:spacing w:val="0"/>
        </w:rPr>
        <w:t>2) сжигать мусор, листву, тару, производственные отходы, разводить костры, включая территории хозяйствующих субъектов и частных домовладений, за исключением срезания и организованного сжигания частей растений, зараженных карантинными вредителями и болезнями;</w:t>
      </w:r>
    </w:p>
    <w:p>
      <w:pPr>
        <w:pStyle w:val="Normal"/>
        <w:ind w:firstLine="567"/>
        <w:jc w:val="both"/>
        <w:rPr>
          <w:color w:val="00000A"/>
          <w:spacing w:val="0"/>
        </w:rPr>
      </w:pPr>
      <w:r>
        <w:rPr>
          <w:spacing w:val="0"/>
        </w:rPr>
        <w:t xml:space="preserve">  </w:t>
      </w:r>
      <w:r>
        <w:rPr>
          <w:spacing w:val="0"/>
        </w:rPr>
        <w:t>3) выливать во дворы помои, выбрасывать пищевые и другие виды отходов, а также закапывать или сжигать их во дворах;</w:t>
      </w:r>
    </w:p>
    <w:p>
      <w:pPr>
        <w:pStyle w:val="Normal"/>
        <w:ind w:firstLine="567"/>
        <w:jc w:val="both"/>
        <w:rPr>
          <w:color w:val="00000A"/>
          <w:spacing w:val="0"/>
        </w:rPr>
      </w:pPr>
      <w:r>
        <w:rPr>
          <w:spacing w:val="0"/>
        </w:rPr>
        <w:t xml:space="preserve">  </w:t>
      </w:r>
      <w:r>
        <w:rPr>
          <w:spacing w:val="0"/>
        </w:rPr>
        <w:t>4) откачивать воду на проезжую часть при ликвидации аварий на водопроводных, канализационных и тепловых сетях.</w:t>
      </w:r>
    </w:p>
    <w:p>
      <w:pPr>
        <w:pStyle w:val="Normal"/>
        <w:ind w:firstLine="567"/>
        <w:jc w:val="both"/>
        <w:rPr>
          <w:color w:val="00000A"/>
          <w:spacing w:val="0"/>
        </w:rPr>
      </w:pPr>
      <w:r>
        <w:rPr>
          <w:spacing w:val="0"/>
        </w:rPr>
        <w:t xml:space="preserve">  </w:t>
      </w:r>
      <w:r>
        <w:rPr>
          <w:spacing w:val="0"/>
        </w:rPr>
        <w:t>7. Проезжая часть, обочины, полосы отвода, разделительные полосы автомобильных дорог должны быть очищены от видимых посторонних предметов и загрязнений.</w:t>
      </w:r>
    </w:p>
    <w:p>
      <w:pPr>
        <w:pStyle w:val="Normal"/>
        <w:ind w:firstLine="567"/>
        <w:jc w:val="both"/>
        <w:rPr>
          <w:color w:val="00000A"/>
          <w:spacing w:val="0"/>
        </w:rPr>
      </w:pPr>
      <w:r>
        <w:rPr>
          <w:spacing w:val="0"/>
        </w:rPr>
        <w:t xml:space="preserve">  </w:t>
      </w:r>
      <w:r>
        <w:rPr>
          <w:spacing w:val="0"/>
        </w:rPr>
        <w:t>8. Высота травяного покрова на территории муниципального образования, в полосе отвода автомобильных дорог, не должна превышать 25 см.</w:t>
      </w:r>
    </w:p>
    <w:p>
      <w:pPr>
        <w:pStyle w:val="Normal"/>
        <w:ind w:firstLine="567"/>
        <w:jc w:val="both"/>
        <w:rPr/>
      </w:pPr>
      <w:r>
        <w:rPr>
          <w:spacing w:val="0"/>
        </w:rPr>
        <w:t>9. Тротуары и расположенные на них остановки должны быть очищены от грунтово-песчаных наносов, видимого мусора.</w:t>
      </w:r>
    </w:p>
    <w:p>
      <w:pPr>
        <w:pStyle w:val="Normal"/>
        <w:ind w:firstLine="567"/>
        <w:jc w:val="both"/>
        <w:rPr>
          <w:b/>
          <w:b/>
          <w:bCs/>
          <w:spacing w:val="0"/>
        </w:rPr>
      </w:pPr>
      <w:r>
        <w:rPr/>
      </w:r>
    </w:p>
    <w:p>
      <w:pPr>
        <w:pStyle w:val="Normal"/>
        <w:ind w:firstLine="567"/>
        <w:jc w:val="both"/>
        <w:rPr>
          <w:b/>
          <w:b/>
          <w:bCs/>
          <w:spacing w:val="0"/>
        </w:rPr>
      </w:pPr>
      <w:r>
        <w:rPr/>
      </w:r>
    </w:p>
    <w:p>
      <w:pPr>
        <w:pStyle w:val="Normal"/>
        <w:ind w:firstLine="567"/>
        <w:jc w:val="both"/>
        <w:rPr>
          <w:b/>
          <w:b/>
          <w:bCs/>
          <w:spacing w:val="0"/>
        </w:rPr>
      </w:pPr>
      <w:r>
        <w:rPr/>
      </w:r>
    </w:p>
    <w:p>
      <w:pPr>
        <w:pStyle w:val="Normal"/>
        <w:ind w:firstLine="567"/>
        <w:jc w:val="both"/>
        <w:rPr/>
      </w:pPr>
      <w:r>
        <w:rPr>
          <w:b/>
          <w:bCs/>
          <w:spacing w:val="0"/>
        </w:rPr>
        <w:t xml:space="preserve">  </w:t>
      </w:r>
      <w:r>
        <w:rPr>
          <w:b/>
          <w:bCs/>
          <w:spacing w:val="0"/>
        </w:rPr>
        <w:t>Статья 15. Производство уборочных работ в зимний период</w:t>
      </w:r>
    </w:p>
    <w:p>
      <w:pPr>
        <w:pStyle w:val="Normal"/>
        <w:tabs>
          <w:tab w:val="left" w:pos="720" w:leader="none"/>
        </w:tabs>
        <w:ind w:firstLine="567"/>
        <w:jc w:val="both"/>
        <w:rPr>
          <w:color w:val="00000A"/>
          <w:spacing w:val="0"/>
        </w:rPr>
      </w:pPr>
      <w:r>
        <w:rPr>
          <w:spacing w:val="0"/>
        </w:rPr>
        <w:t xml:space="preserve">  </w:t>
      </w:r>
      <w:r>
        <w:rPr>
          <w:spacing w:val="0"/>
        </w:rPr>
        <w:t>1. Период зимней уборки устанавливается с 1 ноября по 31 марта. В случае значительного отклонения от среднедневных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pPr>
        <w:pStyle w:val="Normal"/>
        <w:tabs>
          <w:tab w:val="left" w:pos="720" w:leader="none"/>
        </w:tabs>
        <w:ind w:firstLine="567"/>
        <w:jc w:val="both"/>
        <w:rPr>
          <w:color w:val="00000A"/>
          <w:spacing w:val="0"/>
        </w:rPr>
      </w:pPr>
      <w:r>
        <w:rPr>
          <w:spacing w:val="0"/>
        </w:rPr>
        <w:t xml:space="preserve">  </w:t>
      </w:r>
      <w:r>
        <w:rPr>
          <w:spacing w:val="0"/>
        </w:rPr>
        <w:t>2. В период зимней уборки тротуары, дорожки и площадки парков, скверов, бульваров должны быть убраны от снега и посыпаны песком в случае гололеда. Садовые диваны, урны и малые архитектурные формы, а также пространство вокруг них, подходы к ним должны быть очищены от снега и наледи.</w:t>
      </w:r>
    </w:p>
    <w:p>
      <w:pPr>
        <w:pStyle w:val="Normal"/>
        <w:tabs>
          <w:tab w:val="left" w:pos="720" w:leader="none"/>
        </w:tabs>
        <w:ind w:firstLine="567"/>
        <w:jc w:val="both"/>
        <w:rPr>
          <w:color w:val="00000A"/>
          <w:spacing w:val="0"/>
        </w:rPr>
      </w:pPr>
      <w:r>
        <w:rPr>
          <w:spacing w:val="0"/>
        </w:rPr>
        <w:t xml:space="preserve">  </w:t>
      </w:r>
      <w:r>
        <w:rPr>
          <w:spacing w:val="0"/>
        </w:rPr>
        <w:t>3. При уборке тротуаров, дорожек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pStyle w:val="Normal"/>
        <w:ind w:firstLine="567"/>
        <w:jc w:val="both"/>
        <w:rPr>
          <w:color w:val="00000A"/>
          <w:spacing w:val="0"/>
        </w:rPr>
      </w:pPr>
      <w:r>
        <w:rPr>
          <w:spacing w:val="0"/>
        </w:rPr>
        <w:t xml:space="preserve">  </w:t>
      </w:r>
      <w:r>
        <w:rPr>
          <w:spacing w:val="0"/>
        </w:rPr>
        <w:t>4. Запрещается:</w:t>
      </w:r>
    </w:p>
    <w:p>
      <w:pPr>
        <w:pStyle w:val="Normal"/>
        <w:ind w:firstLine="567"/>
        <w:jc w:val="both"/>
        <w:rPr>
          <w:color w:val="00000A"/>
          <w:spacing w:val="0"/>
        </w:rPr>
      </w:pPr>
      <w:r>
        <w:rPr>
          <w:spacing w:val="0"/>
        </w:rPr>
        <w:t xml:space="preserve">  </w:t>
      </w:r>
      <w:r>
        <w:rPr>
          <w:spacing w:val="0"/>
        </w:rPr>
        <w:t>1) выдвигать или перемещать на проезжую часть магистралей, улиц и проездов снег, счищаемый с внутриквартальных, дворовых территорий, территорий хозяйствующих субъектов;</w:t>
      </w:r>
    </w:p>
    <w:p>
      <w:pPr>
        <w:pStyle w:val="Normal"/>
        <w:ind w:firstLine="567"/>
        <w:jc w:val="both"/>
        <w:rPr>
          <w:color w:val="00000A"/>
          <w:spacing w:val="0"/>
        </w:rPr>
      </w:pPr>
      <w:r>
        <w:rPr>
          <w:spacing w:val="0"/>
        </w:rPr>
        <w:t xml:space="preserve">  </w:t>
      </w:r>
      <w:r>
        <w:rPr>
          <w:spacing w:val="0"/>
        </w:rPr>
        <w:t>2) осуществлять переброску и перемещение загрязненного снега, а также осколков льда, на газоны, цветники, кустарники и другие зеленые насаждения.</w:t>
      </w:r>
    </w:p>
    <w:p>
      <w:pPr>
        <w:pStyle w:val="Normal"/>
        <w:ind w:firstLine="567"/>
        <w:jc w:val="both"/>
        <w:rPr>
          <w:color w:val="00000A"/>
          <w:spacing w:val="0"/>
        </w:rPr>
      </w:pPr>
      <w:r>
        <w:rPr>
          <w:spacing w:val="0"/>
        </w:rPr>
        <w:t xml:space="preserve">  </w:t>
      </w:r>
      <w:r>
        <w:rPr>
          <w:spacing w:val="0"/>
        </w:rPr>
        <w:t>5. К первоочередным мероприятиям зимней уборки улиц и дорог относятся:</w:t>
      </w:r>
    </w:p>
    <w:p>
      <w:pPr>
        <w:pStyle w:val="Normal"/>
        <w:ind w:firstLine="567"/>
        <w:jc w:val="both"/>
        <w:rPr>
          <w:color w:val="00000A"/>
          <w:spacing w:val="0"/>
        </w:rPr>
      </w:pPr>
      <w:r>
        <w:rPr>
          <w:spacing w:val="0"/>
        </w:rPr>
        <w:t xml:space="preserve">  </w:t>
      </w:r>
      <w:r>
        <w:rPr>
          <w:spacing w:val="0"/>
        </w:rPr>
        <w:t>1) очистка проезжей части дорог от снега, обработка противогололедными средствами;</w:t>
      </w:r>
    </w:p>
    <w:p>
      <w:pPr>
        <w:pStyle w:val="Normal"/>
        <w:tabs>
          <w:tab w:val="left" w:pos="720" w:leader="none"/>
        </w:tabs>
        <w:ind w:firstLine="567"/>
        <w:jc w:val="both"/>
        <w:rPr>
          <w:color w:val="00000A"/>
          <w:spacing w:val="0"/>
        </w:rPr>
      </w:pPr>
      <w:r>
        <w:rPr>
          <w:spacing w:val="0"/>
        </w:rPr>
        <w:t xml:space="preserve">  </w:t>
      </w:r>
      <w:r>
        <w:rPr>
          <w:spacing w:val="0"/>
        </w:rPr>
        <w:t>2)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pStyle w:val="Normal"/>
        <w:ind w:firstLine="567"/>
        <w:jc w:val="both"/>
        <w:rPr>
          <w:color w:val="00000A"/>
          <w:spacing w:val="0"/>
        </w:rPr>
      </w:pPr>
      <w:r>
        <w:rPr>
          <w:spacing w:val="0"/>
        </w:rPr>
        <w:t xml:space="preserve">  </w:t>
      </w:r>
      <w:r>
        <w:rPr>
          <w:spacing w:val="0"/>
        </w:rPr>
        <w:t>6. Обработка проезжей части дорог противогололедными средствами должна начинаться с момента начала снегопада.</w:t>
      </w:r>
    </w:p>
    <w:p>
      <w:pPr>
        <w:pStyle w:val="Normal"/>
        <w:ind w:firstLine="567"/>
        <w:jc w:val="both"/>
        <w:rPr>
          <w:color w:val="00000A"/>
          <w:spacing w:val="0"/>
        </w:rPr>
      </w:pPr>
      <w:r>
        <w:rPr>
          <w:spacing w:val="0"/>
        </w:rPr>
        <w:t xml:space="preserve">  </w:t>
      </w:r>
      <w:r>
        <w:rPr>
          <w:spacing w:val="0"/>
        </w:rPr>
        <w:t>7. С началом снегопада в первую очередь обрабатываются противогололедными средствами наиболее опасные для движения транспорта участки улиц – крутые спуски, повороты и подъемы, мосты, эстакады, тормозные площадки на перекрестках улиц и остановках общественного пассажирского транспорта, и т.д. В каждой дорожно-эксплуатационной организации должен быть перечень участков улиц, требующих первоочередной обработки противогололедными средствами при обнаружении гололеда.</w:t>
      </w:r>
    </w:p>
    <w:p>
      <w:pPr>
        <w:pStyle w:val="Normal"/>
        <w:ind w:firstLine="567"/>
        <w:jc w:val="both"/>
        <w:rPr>
          <w:color w:val="00000A"/>
          <w:spacing w:val="0"/>
        </w:rPr>
      </w:pPr>
      <w:r>
        <w:rPr>
          <w:spacing w:val="0"/>
        </w:rPr>
        <w:t xml:space="preserve">  </w:t>
      </w:r>
      <w:r>
        <w:rPr>
          <w:spacing w:val="0"/>
        </w:rPr>
        <w:t>8.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pPr>
        <w:pStyle w:val="Normal"/>
        <w:ind w:firstLine="567"/>
        <w:jc w:val="both"/>
        <w:rPr>
          <w:color w:val="00000A"/>
          <w:spacing w:val="0"/>
        </w:rPr>
      </w:pPr>
      <w:r>
        <w:rPr>
          <w:spacing w:val="0"/>
        </w:rPr>
        <w:t xml:space="preserve">  </w:t>
      </w:r>
      <w:r>
        <w:rPr>
          <w:spacing w:val="0"/>
        </w:rPr>
        <w:t>9. Формирование снежных валов не допускается на перекрестках, на тротуарах.</w:t>
      </w:r>
    </w:p>
    <w:p>
      <w:pPr>
        <w:pStyle w:val="Normal"/>
        <w:ind w:firstLine="567"/>
        <w:jc w:val="both"/>
        <w:rPr>
          <w:color w:val="00000A"/>
          <w:spacing w:val="0"/>
        </w:rPr>
      </w:pPr>
      <w:r>
        <w:rPr>
          <w:spacing w:val="0"/>
        </w:rPr>
        <w:t xml:space="preserve">  </w:t>
      </w:r>
      <w:r>
        <w:rPr>
          <w:spacing w:val="0"/>
        </w:rPr>
        <w:t>10.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pPr>
        <w:pStyle w:val="Normal"/>
        <w:ind w:firstLine="567"/>
        <w:jc w:val="both"/>
        <w:rPr>
          <w:color w:val="00000A"/>
          <w:spacing w:val="0"/>
        </w:rPr>
      </w:pPr>
      <w:r>
        <w:rPr>
          <w:spacing w:val="0"/>
        </w:rPr>
        <w:t xml:space="preserve">  </w:t>
      </w:r>
      <w:r>
        <w:rPr>
          <w:spacing w:val="0"/>
        </w:rPr>
        <w:t>1) на остановках общественного пассажирского транспорта – на длину остановки;</w:t>
      </w:r>
    </w:p>
    <w:p>
      <w:pPr>
        <w:pStyle w:val="Normal"/>
        <w:ind w:firstLine="567"/>
        <w:jc w:val="both"/>
        <w:rPr>
          <w:color w:val="00000A"/>
          <w:spacing w:val="0"/>
        </w:rPr>
      </w:pPr>
      <w:r>
        <w:rPr>
          <w:spacing w:val="0"/>
        </w:rPr>
        <w:t xml:space="preserve">  </w:t>
      </w:r>
      <w:r>
        <w:rPr>
          <w:spacing w:val="0"/>
        </w:rPr>
        <w:t>2) на переходах, имеющих разметку – на ширину разметки;</w:t>
      </w:r>
    </w:p>
    <w:p>
      <w:pPr>
        <w:pStyle w:val="Normal"/>
        <w:tabs>
          <w:tab w:val="left" w:pos="720" w:leader="none"/>
        </w:tabs>
        <w:ind w:firstLine="567"/>
        <w:jc w:val="both"/>
        <w:rPr>
          <w:color w:val="00000A"/>
          <w:spacing w:val="0"/>
        </w:rPr>
      </w:pPr>
      <w:r>
        <w:rPr>
          <w:spacing w:val="0"/>
        </w:rPr>
        <w:t xml:space="preserve">  </w:t>
      </w:r>
      <w:r>
        <w:rPr>
          <w:spacing w:val="0"/>
        </w:rPr>
        <w:t>3) на переходах, не имеющих разметку – не менее 5 м.</w:t>
      </w:r>
    </w:p>
    <w:p>
      <w:pPr>
        <w:pStyle w:val="Normal"/>
        <w:ind w:firstLine="567"/>
        <w:jc w:val="both"/>
        <w:rPr>
          <w:color w:val="00000A"/>
          <w:spacing w:val="0"/>
        </w:rPr>
      </w:pPr>
      <w:r>
        <w:rPr>
          <w:spacing w:val="0"/>
        </w:rPr>
        <w:t xml:space="preserve">  </w:t>
      </w:r>
      <w:r>
        <w:rPr>
          <w:spacing w:val="0"/>
        </w:rPr>
        <w:t>11. 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людей (крупных магазинов, рынков, Домов культур и т.д.), въездов на территории больниц и других социально важных объектов, в течение суток после окончания снегопада.</w:t>
      </w:r>
    </w:p>
    <w:p>
      <w:pPr>
        <w:pStyle w:val="Normal"/>
        <w:ind w:firstLine="567"/>
        <w:jc w:val="both"/>
        <w:rPr>
          <w:color w:val="00000A"/>
          <w:spacing w:val="0"/>
        </w:rPr>
      </w:pPr>
      <w:r>
        <w:rPr>
          <w:spacing w:val="0"/>
        </w:rPr>
        <w:t xml:space="preserve">  </w:t>
      </w:r>
      <w:r>
        <w:rPr>
          <w:spacing w:val="0"/>
        </w:rPr>
        <w:t>Места временного складирования снега после снеготаяния должны быть очищены от мусора.</w:t>
      </w:r>
    </w:p>
    <w:p>
      <w:pPr>
        <w:pStyle w:val="Normal"/>
        <w:ind w:firstLine="567"/>
        <w:jc w:val="both"/>
        <w:rPr>
          <w:color w:val="00000A"/>
          <w:spacing w:val="0"/>
        </w:rPr>
      </w:pPr>
      <w:r>
        <w:rPr>
          <w:spacing w:val="0"/>
        </w:rPr>
        <w:t xml:space="preserve">  </w:t>
      </w:r>
      <w:r>
        <w:rPr>
          <w:spacing w:val="0"/>
        </w:rPr>
        <w:t>12. В период снегопадов и гололеда тротуары и другие пешеходные зоны на территории поселений должны обрабатываться противогололедными материалами. Время на обработку всей площади тротуаров не должно превышать восьми часов с начала снегопада.</w:t>
      </w:r>
    </w:p>
    <w:p>
      <w:pPr>
        <w:pStyle w:val="Normal"/>
        <w:ind w:firstLine="567"/>
        <w:jc w:val="both"/>
        <w:rPr>
          <w:color w:val="00000A"/>
          <w:spacing w:val="0"/>
        </w:rPr>
      </w:pPr>
      <w:r>
        <w:rPr>
          <w:spacing w:val="0"/>
        </w:rPr>
        <w:t xml:space="preserve">  </w:t>
      </w:r>
      <w:r>
        <w:rPr>
          <w:spacing w:val="0"/>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pPr>
        <w:pStyle w:val="Normal"/>
        <w:ind w:firstLine="567"/>
        <w:jc w:val="both"/>
        <w:rPr>
          <w:color w:val="00000A"/>
          <w:spacing w:val="0"/>
        </w:rPr>
      </w:pPr>
      <w:r>
        <w:rPr>
          <w:spacing w:val="0"/>
        </w:rPr>
        <w:t xml:space="preserve">  </w:t>
      </w:r>
      <w:r>
        <w:rPr>
          <w:spacing w:val="0"/>
        </w:rPr>
        <w:t>13. Тротуары должны быть очищены на всю ширину до покрытия от свежевыпавшего или уплотненного снега (снежно-ледяных образований).</w:t>
      </w:r>
    </w:p>
    <w:p>
      <w:pPr>
        <w:pStyle w:val="Normal"/>
        <w:ind w:firstLine="567"/>
        <w:jc w:val="both"/>
        <w:rPr>
          <w:color w:val="00000A"/>
          <w:spacing w:val="0"/>
        </w:rPr>
      </w:pPr>
      <w:r>
        <w:rPr>
          <w:spacing w:val="0"/>
        </w:rPr>
        <w:t xml:space="preserve">  </w:t>
      </w:r>
      <w:r>
        <w:rPr>
          <w:spacing w:val="0"/>
        </w:rPr>
        <w:t>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pPr>
        <w:pStyle w:val="Normal"/>
        <w:ind w:firstLine="567"/>
        <w:jc w:val="both"/>
        <w:rPr>
          <w:color w:val="00000A"/>
          <w:spacing w:val="0"/>
        </w:rPr>
      </w:pPr>
      <w:r>
        <w:rPr>
          <w:spacing w:val="0"/>
        </w:rPr>
        <w:t xml:space="preserve">  </w:t>
      </w:r>
      <w:r>
        <w:rPr>
          <w:spacing w:val="0"/>
        </w:rPr>
        <w:t>При оповещении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pPr>
        <w:pStyle w:val="Normal"/>
        <w:ind w:firstLine="567"/>
        <w:jc w:val="both"/>
        <w:rPr>
          <w:color w:val="00000A"/>
          <w:spacing w:val="0"/>
        </w:rPr>
      </w:pPr>
      <w:r>
        <w:rPr>
          <w:spacing w:val="0"/>
        </w:rPr>
        <w:t xml:space="preserve">  </w:t>
      </w:r>
      <w:r>
        <w:rPr>
          <w:spacing w:val="0"/>
        </w:rPr>
        <w:t>14. Дворовые территории с тротуарами и проездами должны быть очищены от снега и наледи. При возникновении наледи, гололеда производится обработка мелким щебнем фракции 2-5 мм или крупнозернистым песком.</w:t>
      </w:r>
    </w:p>
    <w:p>
      <w:pPr>
        <w:pStyle w:val="Normal"/>
        <w:ind w:firstLine="567"/>
        <w:jc w:val="both"/>
        <w:rPr>
          <w:color w:val="00000A"/>
          <w:spacing w:val="0"/>
        </w:rPr>
      </w:pPr>
      <w:r>
        <w:rPr>
          <w:spacing w:val="0"/>
        </w:rPr>
        <w:t xml:space="preserve">  </w:t>
      </w:r>
      <w:r>
        <w:rPr>
          <w:spacing w:val="0"/>
        </w:rPr>
        <w:t>15.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pPr>
        <w:pStyle w:val="Normal"/>
        <w:ind w:firstLine="567"/>
        <w:jc w:val="both"/>
        <w:rPr>
          <w:spacing w:val="0"/>
        </w:rPr>
      </w:pPr>
      <w:r>
        <w:rPr>
          <w:spacing w:val="0"/>
        </w:rPr>
        <w:t xml:space="preserve">  </w:t>
      </w:r>
      <w:r>
        <w:rPr>
          <w:spacing w:val="0"/>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др.</w:t>
      </w:r>
    </w:p>
    <w:p>
      <w:pPr>
        <w:pStyle w:val="Normal"/>
        <w:ind w:firstLine="567"/>
        <w:jc w:val="both"/>
        <w:rPr>
          <w:color w:val="00000A"/>
          <w:spacing w:val="0"/>
        </w:rPr>
      </w:pPr>
      <w:r>
        <w:rPr>
          <w:color w:val="00000A"/>
          <w:spacing w:val="0"/>
        </w:rPr>
      </w:r>
    </w:p>
    <w:p>
      <w:pPr>
        <w:pStyle w:val="Normal"/>
        <w:ind w:firstLine="567"/>
        <w:rPr/>
      </w:pPr>
      <w:r>
        <w:rPr>
          <w:b/>
          <w:bCs/>
          <w:spacing w:val="0"/>
        </w:rPr>
        <w:t xml:space="preserve">  </w:t>
      </w:r>
      <w:r>
        <w:rPr>
          <w:b/>
          <w:bCs/>
          <w:spacing w:val="0"/>
        </w:rPr>
        <w:t>Статья 16. Требования к содержанию зданий, сооружений, объектов инфраструктуры</w:t>
      </w:r>
    </w:p>
    <w:p>
      <w:pPr>
        <w:pStyle w:val="Normal"/>
        <w:ind w:firstLine="567"/>
        <w:jc w:val="both"/>
        <w:rPr>
          <w:color w:val="00000A"/>
          <w:spacing w:val="0"/>
        </w:rPr>
      </w:pPr>
      <w:r>
        <w:rPr>
          <w:spacing w:val="0"/>
        </w:rPr>
        <w:t xml:space="preserve">  </w:t>
      </w:r>
      <w:r>
        <w:rPr>
          <w:spacing w:val="0"/>
        </w:rPr>
        <w:t>1. 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
    <w:p>
      <w:pPr>
        <w:pStyle w:val="Normal"/>
        <w:ind w:firstLine="567"/>
        <w:jc w:val="both"/>
        <w:rPr>
          <w:color w:val="00000A"/>
          <w:spacing w:val="0"/>
        </w:rPr>
      </w:pPr>
      <w:r>
        <w:rPr>
          <w:spacing w:val="0"/>
        </w:rPr>
        <w:t xml:space="preserve">  </w:t>
      </w:r>
      <w:r>
        <w:rPr>
          <w:spacing w:val="0"/>
        </w:rPr>
        <w:t>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pPr>
        <w:pStyle w:val="Normal"/>
        <w:ind w:firstLine="567"/>
        <w:jc w:val="both"/>
        <w:rPr>
          <w:color w:val="00000A"/>
          <w:spacing w:val="0"/>
        </w:rPr>
      </w:pPr>
      <w:r>
        <w:rPr>
          <w:spacing w:val="0"/>
        </w:rPr>
        <w:t xml:space="preserve">  </w:t>
      </w:r>
      <w:r>
        <w:rPr>
          <w:spacing w:val="0"/>
        </w:rPr>
        <w:t>2. Местные разрушения облицовки, штукатурки, фактурного и окрасочного слоев, трещины в штукатурке, выветривание раствора из швов облицовки кирпичной и мелко 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выколи, общее загрязнение поверхности, разрушение парапетов и иные подобные разрушения должны устраняться в сроки, не допускающие их дальнейшего развития;</w:t>
      </w:r>
    </w:p>
    <w:p>
      <w:pPr>
        <w:pStyle w:val="Normal"/>
        <w:ind w:firstLine="567"/>
        <w:jc w:val="both"/>
        <w:rPr>
          <w:color w:val="00000A"/>
          <w:spacing w:val="0"/>
        </w:rPr>
      </w:pPr>
      <w:r>
        <w:rPr>
          <w:spacing w:val="0"/>
        </w:rPr>
        <w:t xml:space="preserve">  </w:t>
      </w:r>
      <w:r>
        <w:rPr>
          <w:spacing w:val="0"/>
        </w:rPr>
        <w:t>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и содержании названных зданий. Расположенные на фасадах информационные таблички, памятные доски должны поддерживаться в чистоте и исправном состоянии;</w:t>
      </w:r>
    </w:p>
    <w:p>
      <w:pPr>
        <w:pStyle w:val="Normal"/>
        <w:ind w:firstLine="567"/>
        <w:jc w:val="both"/>
        <w:rPr>
          <w:color w:val="00000A"/>
          <w:spacing w:val="0"/>
        </w:rPr>
      </w:pPr>
      <w:r>
        <w:rPr>
          <w:spacing w:val="0"/>
        </w:rPr>
        <w:t xml:space="preserve">  </w:t>
      </w:r>
      <w:r>
        <w:rPr>
          <w:spacing w:val="0"/>
        </w:rPr>
        <w:t>4. Входы, цоколи, витрины, вывески, средства размещения информации должны содержаться в чистоте и исправном состоянии;</w:t>
      </w:r>
    </w:p>
    <w:p>
      <w:pPr>
        <w:pStyle w:val="Normal"/>
        <w:ind w:firstLine="567"/>
        <w:jc w:val="both"/>
        <w:rPr>
          <w:color w:val="00000A"/>
          <w:spacing w:val="0"/>
        </w:rPr>
      </w:pPr>
      <w:r>
        <w:rPr>
          <w:spacing w:val="0"/>
        </w:rPr>
        <w:t xml:space="preserve">  </w:t>
      </w:r>
      <w:r>
        <w:rPr>
          <w:spacing w:val="0"/>
        </w:rPr>
        <w:t>5. Запрещается:</w:t>
      </w:r>
    </w:p>
    <w:p>
      <w:pPr>
        <w:pStyle w:val="Normal"/>
        <w:ind w:firstLine="567"/>
        <w:jc w:val="both"/>
        <w:rPr>
          <w:color w:val="00000A"/>
          <w:spacing w:val="0"/>
        </w:rPr>
      </w:pPr>
      <w:r>
        <w:rPr>
          <w:spacing w:val="0"/>
        </w:rPr>
        <w:t xml:space="preserve">  </w:t>
      </w:r>
      <w:r>
        <w:rPr>
          <w:spacing w:val="0"/>
        </w:rPr>
        <w:t>1) самовольное переоборудование балконов и лоджий без соответствующего разрешения, установка цветочных ящиков с внешней стороны окон и балконов;</w:t>
      </w:r>
    </w:p>
    <w:p>
      <w:pPr>
        <w:pStyle w:val="Normal"/>
        <w:ind w:firstLine="567"/>
        <w:jc w:val="both"/>
        <w:rPr>
          <w:color w:val="00000A"/>
          <w:spacing w:val="0"/>
        </w:rPr>
      </w:pPr>
      <w:r>
        <w:rPr>
          <w:spacing w:val="0"/>
        </w:rPr>
        <w:t xml:space="preserve">  </w:t>
      </w:r>
      <w:r>
        <w:rPr>
          <w:spacing w:val="0"/>
        </w:rPr>
        <w:t>2) самовольное переоборудование фасадов зданий и их конструктивных элементов без проекта органа архитектуры и градостроительства, разрешения органа местного самоуправления.</w:t>
      </w:r>
    </w:p>
    <w:p>
      <w:pPr>
        <w:pStyle w:val="Normal"/>
        <w:ind w:firstLine="567"/>
        <w:jc w:val="both"/>
        <w:rPr>
          <w:color w:val="00000A"/>
          <w:spacing w:val="0"/>
        </w:rPr>
      </w:pPr>
      <w:r>
        <w:rPr>
          <w:spacing w:val="0"/>
        </w:rPr>
        <w:t xml:space="preserve">  </w:t>
      </w:r>
      <w:r>
        <w:rPr>
          <w:spacing w:val="0"/>
        </w:rPr>
        <w:t xml:space="preserve">6. 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и освещаются в темное время суток. </w:t>
      </w:r>
    </w:p>
    <w:p>
      <w:pPr>
        <w:pStyle w:val="Normal"/>
        <w:ind w:firstLine="567"/>
        <w:jc w:val="both"/>
        <w:rPr>
          <w:color w:val="00000A"/>
          <w:spacing w:val="0"/>
        </w:rPr>
      </w:pPr>
      <w:r>
        <w:rPr>
          <w:spacing w:val="0"/>
        </w:rPr>
        <w:t xml:space="preserve">  </w:t>
      </w:r>
      <w:r>
        <w:rPr>
          <w:spacing w:val="0"/>
        </w:rPr>
        <w:t>7.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pPr>
        <w:pStyle w:val="Normal"/>
        <w:tabs>
          <w:tab w:val="left" w:pos="720" w:leader="none"/>
        </w:tabs>
        <w:ind w:firstLine="567"/>
        <w:jc w:val="both"/>
        <w:rPr>
          <w:color w:val="00000A"/>
          <w:spacing w:val="0"/>
        </w:rPr>
      </w:pPr>
      <w:r>
        <w:rPr>
          <w:spacing w:val="0"/>
        </w:rPr>
        <w:t xml:space="preserve">  </w:t>
      </w:r>
      <w:r>
        <w:rPr>
          <w:spacing w:val="0"/>
        </w:rPr>
        <w:t>8.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pPr>
        <w:pStyle w:val="Normal"/>
        <w:ind w:firstLine="567"/>
        <w:jc w:val="both"/>
        <w:rPr>
          <w:spacing w:val="0"/>
        </w:rPr>
      </w:pPr>
      <w:r>
        <w:rPr>
          <w:spacing w:val="0"/>
        </w:rPr>
        <w:t xml:space="preserve">  </w:t>
      </w:r>
      <w:r>
        <w:rPr>
          <w:spacing w:val="0"/>
        </w:rPr>
        <w:t>9. Все закрепленные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pPr>
        <w:pStyle w:val="Normal"/>
        <w:ind w:firstLine="567"/>
        <w:jc w:val="both"/>
        <w:rPr>
          <w:color w:val="00000A"/>
          <w:spacing w:val="0"/>
        </w:rPr>
      </w:pPr>
      <w:r>
        <w:rPr>
          <w:color w:val="00000A"/>
          <w:spacing w:val="0"/>
        </w:rPr>
      </w:r>
    </w:p>
    <w:p>
      <w:pPr>
        <w:pStyle w:val="Normal"/>
        <w:ind w:firstLine="567"/>
        <w:rPr/>
      </w:pPr>
      <w:r>
        <w:rPr>
          <w:b/>
          <w:bCs/>
          <w:spacing w:val="0"/>
        </w:rPr>
        <w:t xml:space="preserve">  </w:t>
      </w:r>
      <w:r>
        <w:rPr>
          <w:b/>
          <w:bCs/>
          <w:spacing w:val="0"/>
        </w:rPr>
        <w:t>Статья 17. Требования к размещению и содержанию средств наружной информации</w:t>
      </w:r>
    </w:p>
    <w:p>
      <w:pPr>
        <w:pStyle w:val="Normal"/>
        <w:tabs>
          <w:tab w:val="left" w:pos="720" w:leader="none"/>
        </w:tabs>
        <w:ind w:firstLine="567"/>
        <w:jc w:val="both"/>
        <w:rPr>
          <w:color w:val="00000A"/>
          <w:spacing w:val="0"/>
        </w:rPr>
      </w:pPr>
      <w:r>
        <w:rPr>
          <w:spacing w:val="0"/>
        </w:rPr>
        <w:t xml:space="preserve">  </w:t>
      </w:r>
      <w:r>
        <w:rPr>
          <w:spacing w:val="0"/>
        </w:rPr>
        <w:t>1. 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установки на крышах , панно, щитовые установки, электронные табло, экраны, кронштейны, маркизы, стендеры, перетяжки, строительные сетки, проекционное и иное, предназначенное для проекции рекламы на любые поверхности, оборудование, воздушные шары и т. п.</w:t>
      </w:r>
    </w:p>
    <w:p>
      <w:pPr>
        <w:pStyle w:val="Normal"/>
        <w:ind w:firstLine="567"/>
        <w:jc w:val="both"/>
        <w:rPr/>
      </w:pPr>
      <w:r>
        <w:rPr>
          <w:spacing w:val="0"/>
        </w:rPr>
        <w:t xml:space="preserve">  </w:t>
      </w:r>
      <w:r>
        <w:rPr>
          <w:spacing w:val="0"/>
        </w:rPr>
        <w:t>2. Средства размещения наружной информации устанавливаются на территории Сеготского сельского поселения на основании разрешения на установку средства размещения информации, выдаваемого уполномоченным органом в установленном порядке,</w:t>
      </w:r>
    </w:p>
    <w:p>
      <w:pPr>
        <w:pStyle w:val="Normal"/>
        <w:ind w:firstLine="567"/>
        <w:jc w:val="both"/>
        <w:rPr>
          <w:color w:val="00000A"/>
          <w:spacing w:val="0"/>
        </w:rPr>
      </w:pPr>
      <w:r>
        <w:rPr>
          <w:spacing w:val="0"/>
        </w:rPr>
        <w:t xml:space="preserve">  </w:t>
      </w:r>
      <w:r>
        <w:rPr>
          <w:spacing w:val="0"/>
        </w:rPr>
        <w:t xml:space="preserve">3. 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 </w:t>
      </w:r>
    </w:p>
    <w:p>
      <w:pPr>
        <w:pStyle w:val="Normal"/>
        <w:ind w:firstLine="567"/>
        <w:jc w:val="both"/>
        <w:rPr>
          <w:color w:val="00000A"/>
          <w:spacing w:val="0"/>
        </w:rPr>
      </w:pPr>
      <w:r>
        <w:rPr>
          <w:spacing w:val="0"/>
        </w:rPr>
        <w:t xml:space="preserve">  </w:t>
      </w:r>
      <w:r>
        <w:rPr>
          <w:spacing w:val="0"/>
        </w:rP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pPr>
        <w:pStyle w:val="Normal"/>
        <w:ind w:firstLine="567"/>
        <w:jc w:val="both"/>
        <w:rPr>
          <w:color w:val="00000A"/>
          <w:spacing w:val="0"/>
        </w:rPr>
      </w:pPr>
      <w:r>
        <w:rPr>
          <w:spacing w:val="0"/>
        </w:rPr>
        <w:t xml:space="preserve">  </w:t>
      </w:r>
      <w:r>
        <w:rPr>
          <w:spacing w:val="0"/>
        </w:rPr>
        <w:t>4. 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сельского поселения,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сельского поселения, предпринять все необходимые меры, предотвращающие данную угрозу, вплоть до демонтажа рекламной конструкции.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pPr>
        <w:pStyle w:val="Normal"/>
        <w:ind w:firstLine="567"/>
        <w:jc w:val="both"/>
        <w:rPr>
          <w:color w:val="00000A"/>
          <w:spacing w:val="0"/>
        </w:rPr>
      </w:pPr>
      <w:r>
        <w:rPr>
          <w:spacing w:val="0"/>
        </w:rPr>
        <w:t xml:space="preserve">  </w:t>
      </w:r>
      <w:r>
        <w:rPr>
          <w:spacing w:val="0"/>
        </w:rPr>
        <w:t>5. 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инженерно-технических работ.</w:t>
      </w:r>
    </w:p>
    <w:p>
      <w:pPr>
        <w:pStyle w:val="Normal"/>
        <w:ind w:firstLine="567"/>
        <w:jc w:val="both"/>
        <w:rPr>
          <w:color w:val="00000A"/>
          <w:spacing w:val="0"/>
        </w:rPr>
      </w:pPr>
      <w:r>
        <w:rPr>
          <w:spacing w:val="0"/>
        </w:rPr>
        <w:t xml:space="preserve">  </w:t>
      </w:r>
      <w:r>
        <w:rPr>
          <w:spacing w:val="0"/>
        </w:rPr>
        <w:t>6. 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w:t>
      </w:r>
    </w:p>
    <w:p>
      <w:pPr>
        <w:pStyle w:val="Normal"/>
        <w:ind w:firstLine="567"/>
        <w:jc w:val="both"/>
        <w:rPr>
          <w:color w:val="00000A"/>
          <w:spacing w:val="0"/>
        </w:rPr>
      </w:pPr>
      <w:r>
        <w:rPr>
          <w:spacing w:val="0"/>
        </w:rPr>
        <w:t xml:space="preserve">  </w:t>
      </w:r>
      <w:r>
        <w:rPr>
          <w:spacing w:val="0"/>
        </w:rPr>
        <w:t>7.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pPr>
        <w:pStyle w:val="Normal"/>
        <w:ind w:firstLine="567"/>
        <w:jc w:val="both"/>
        <w:rPr>
          <w:color w:val="00000A"/>
          <w:spacing w:val="0"/>
        </w:rPr>
      </w:pPr>
      <w:r>
        <w:rPr>
          <w:spacing w:val="0"/>
        </w:rPr>
        <w:t xml:space="preserve">  </w:t>
      </w:r>
      <w:r>
        <w:rPr>
          <w:spacing w:val="0"/>
        </w:rPr>
        <w:t>8.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pPr>
        <w:pStyle w:val="Normal"/>
        <w:ind w:firstLine="567"/>
        <w:jc w:val="both"/>
        <w:rPr>
          <w:spacing w:val="0"/>
        </w:rPr>
      </w:pPr>
      <w:r>
        <w:rPr>
          <w:spacing w:val="0"/>
        </w:rPr>
        <w:t xml:space="preserve">  </w:t>
      </w:r>
      <w:r>
        <w:rPr>
          <w:spacing w:val="0"/>
        </w:rPr>
        <w:t>9.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pPr>
        <w:pStyle w:val="Normal"/>
        <w:ind w:firstLine="567"/>
        <w:jc w:val="both"/>
        <w:rPr>
          <w:color w:val="00000A"/>
          <w:spacing w:val="0"/>
        </w:rPr>
      </w:pPr>
      <w:r>
        <w:rPr>
          <w:color w:val="00000A"/>
          <w:spacing w:val="0"/>
        </w:rPr>
      </w:r>
    </w:p>
    <w:p>
      <w:pPr>
        <w:pStyle w:val="Normal"/>
        <w:tabs>
          <w:tab w:val="left" w:pos="720" w:leader="none"/>
        </w:tabs>
        <w:ind w:firstLine="567"/>
        <w:jc w:val="center"/>
        <w:rPr/>
      </w:pPr>
      <w:r>
        <w:rPr>
          <w:b/>
          <w:bCs/>
          <w:color w:val="00000A"/>
          <w:spacing w:val="0"/>
        </w:rPr>
        <w:t>Статья 18. Требования к размещению и содержанию объектов (устройств) наружного освещения</w:t>
      </w:r>
    </w:p>
    <w:p>
      <w:pPr>
        <w:pStyle w:val="Normal"/>
        <w:ind w:firstLine="567"/>
        <w:jc w:val="both"/>
        <w:rPr/>
      </w:pPr>
      <w:r>
        <w:rPr>
          <w:spacing w:val="0"/>
        </w:rPr>
        <w:t xml:space="preserve">  </w:t>
      </w:r>
      <w:r>
        <w:rPr>
          <w:spacing w:val="0"/>
        </w:rPr>
        <w:t>1. Освещение улиц, дорог и площадей территорий Сеготского сельского поселения выполняется светильниками, располагаемыми на опорах или тросах.</w:t>
      </w:r>
    </w:p>
    <w:p>
      <w:pPr>
        <w:pStyle w:val="Normal"/>
        <w:ind w:firstLine="567"/>
        <w:jc w:val="both"/>
        <w:rPr>
          <w:color w:val="00000A"/>
          <w:spacing w:val="0"/>
        </w:rPr>
      </w:pPr>
      <w:r>
        <w:rPr>
          <w:spacing w:val="0"/>
        </w:rPr>
        <w:t xml:space="preserve">  </w:t>
      </w:r>
      <w:r>
        <w:rPr>
          <w:spacing w:val="0"/>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pPr>
        <w:pStyle w:val="Normal"/>
        <w:ind w:firstLine="567"/>
        <w:jc w:val="both"/>
        <w:rPr>
          <w:color w:val="00000A"/>
          <w:spacing w:val="0"/>
        </w:rPr>
      </w:pPr>
      <w:r>
        <w:rPr>
          <w:spacing w:val="0"/>
        </w:rPr>
        <w:t xml:space="preserve">  </w:t>
      </w:r>
      <w:r>
        <w:rPr>
          <w:spacing w:val="0"/>
        </w:rPr>
        <w:t>3. На улицах и дорогах, оборудованных кюветами, допускается устанавливать опоры за кюветом. Опора не должна находиться между пожарным гидрантом и проезжей частью улицы или дороги.</w:t>
      </w:r>
    </w:p>
    <w:p>
      <w:pPr>
        <w:pStyle w:val="Normal"/>
        <w:ind w:firstLine="567"/>
        <w:jc w:val="both"/>
        <w:rPr>
          <w:color w:val="00000A"/>
          <w:spacing w:val="0"/>
        </w:rPr>
      </w:pPr>
      <w:r>
        <w:rPr>
          <w:spacing w:val="0"/>
        </w:rPr>
        <w:t xml:space="preserve">  </w:t>
      </w:r>
      <w:r>
        <w:rPr>
          <w:spacing w:val="0"/>
        </w:rPr>
        <w:t>4. Опоры на аллеях и пешеходных дорогах должны располагаться вне пешеходной части.</w:t>
      </w:r>
    </w:p>
    <w:p>
      <w:pPr>
        <w:pStyle w:val="Normal"/>
        <w:ind w:firstLine="567"/>
        <w:jc w:val="both"/>
        <w:rPr>
          <w:color w:val="00000A"/>
          <w:spacing w:val="0"/>
        </w:rPr>
      </w:pPr>
      <w:r>
        <w:rPr>
          <w:spacing w:val="0"/>
        </w:rPr>
        <w:t xml:space="preserve">  </w:t>
      </w:r>
      <w:r>
        <w:rPr>
          <w:spacing w:val="0"/>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pPr>
        <w:pStyle w:val="Normal"/>
        <w:ind w:firstLine="567"/>
        <w:jc w:val="both"/>
        <w:rPr>
          <w:color w:val="00000A"/>
          <w:spacing w:val="0"/>
        </w:rPr>
      </w:pPr>
      <w:r>
        <w:rPr>
          <w:spacing w:val="0"/>
        </w:rPr>
        <w:t xml:space="preserve">  </w:t>
      </w:r>
      <w:r>
        <w:rPr>
          <w:spacing w:val="0"/>
        </w:rPr>
        <w:t>6. 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владельцами по мере необходимости.</w:t>
      </w:r>
    </w:p>
    <w:p>
      <w:pPr>
        <w:pStyle w:val="Normal"/>
        <w:ind w:firstLine="567"/>
        <w:jc w:val="both"/>
        <w:rPr>
          <w:color w:val="00000A"/>
          <w:spacing w:val="0"/>
        </w:rPr>
      </w:pPr>
      <w:r>
        <w:rPr>
          <w:spacing w:val="0"/>
        </w:rPr>
        <w:t xml:space="preserve">  </w:t>
      </w:r>
      <w:r>
        <w:rPr>
          <w:spacing w:val="0"/>
        </w:rPr>
        <w:t>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pPr>
        <w:pStyle w:val="Normal"/>
        <w:ind w:firstLine="567"/>
        <w:jc w:val="both"/>
        <w:rPr>
          <w:color w:val="00000A"/>
          <w:spacing w:val="0"/>
        </w:rPr>
      </w:pPr>
      <w:r>
        <w:rPr>
          <w:spacing w:val="0"/>
        </w:rPr>
        <w:t xml:space="preserve">  </w:t>
      </w:r>
      <w:r>
        <w:rPr>
          <w:spacing w:val="0"/>
        </w:rPr>
        <w:t>8. Включение и отключение объектов наружного освещения должно регулироваться автоматическим устройством.</w:t>
      </w:r>
    </w:p>
    <w:p>
      <w:pPr>
        <w:pStyle w:val="Normal"/>
        <w:tabs>
          <w:tab w:val="left" w:pos="720" w:leader="none"/>
        </w:tabs>
        <w:ind w:firstLine="567"/>
        <w:jc w:val="both"/>
        <w:rPr>
          <w:color w:val="00000A"/>
          <w:spacing w:val="0"/>
        </w:rPr>
      </w:pPr>
      <w:r>
        <w:rPr>
          <w:spacing w:val="0"/>
        </w:rPr>
        <w:t xml:space="preserve">  </w:t>
      </w:r>
      <w:r>
        <w:rPr>
          <w:spacing w:val="0"/>
        </w:rPr>
        <w:t>9. Количество неработающих светильников на улицах не должно превышать 15 процентов от их общего количества, при этом не допускается расположение неработающих светильников подряд, один за другим.</w:t>
      </w:r>
    </w:p>
    <w:p>
      <w:pPr>
        <w:pStyle w:val="Normal"/>
        <w:ind w:firstLine="567"/>
        <w:jc w:val="both"/>
        <w:rPr>
          <w:color w:val="00000A"/>
          <w:spacing w:val="0"/>
        </w:rPr>
      </w:pPr>
      <w:r>
        <w:rPr>
          <w:spacing w:val="0"/>
        </w:rPr>
        <w:t xml:space="preserve">  </w:t>
      </w:r>
      <w:r>
        <w:rPr>
          <w:spacing w:val="0"/>
        </w:rPr>
        <w:t>10. Срок восстановления горения отдельных светильников не должен превышать 30 суток с момента обнаружения неисправностей или поступления соответствующего сообщения.</w:t>
      </w:r>
    </w:p>
    <w:p>
      <w:pPr>
        <w:pStyle w:val="Normal"/>
        <w:ind w:firstLine="567"/>
        <w:jc w:val="both"/>
        <w:rPr>
          <w:color w:val="00000A"/>
          <w:spacing w:val="0"/>
        </w:rPr>
      </w:pPr>
      <w:r>
        <w:rPr>
          <w:spacing w:val="0"/>
        </w:rPr>
        <w:t xml:space="preserve">  </w:t>
      </w:r>
      <w:r>
        <w:rPr>
          <w:spacing w:val="0"/>
        </w:rPr>
        <w:t>11. При замене старых опор наружного освещения на новые демонтаж и вывоз старых опор осуществляется собственником указанных объектов. Вывоз сбитых опор освещения осуществляется лицом, эксплуатирующим линейные сооружения, в течение 1 суток с момента обнаружения (демонтажа).</w:t>
      </w:r>
    </w:p>
    <w:p>
      <w:pPr>
        <w:pStyle w:val="Normal"/>
        <w:ind w:firstLine="567"/>
        <w:jc w:val="both"/>
        <w:rPr>
          <w:color w:val="00000A"/>
          <w:spacing w:val="0"/>
        </w:rPr>
      </w:pPr>
      <w:r>
        <w:rPr>
          <w:spacing w:val="0"/>
        </w:rPr>
        <w:t xml:space="preserve">  </w:t>
      </w:r>
      <w:r>
        <w:rPr>
          <w:spacing w:val="0"/>
        </w:rPr>
        <w:t>12. При производстве строительных работ застройщик обязан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pPr>
        <w:pStyle w:val="Normal"/>
        <w:ind w:firstLine="567"/>
        <w:jc w:val="both"/>
        <w:rPr/>
      </w:pPr>
      <w:r>
        <w:rPr>
          <w:spacing w:val="0"/>
        </w:rPr>
        <w:t xml:space="preserve">  </w:t>
      </w:r>
      <w:r>
        <w:rPr>
          <w:spacing w:val="0"/>
        </w:rPr>
        <w:t xml:space="preserve">Согласовывать проекты устройства и реконструкции наружного освещения территорий общего пользования с уполномоченным органом и администрацией Сеготского сельского поселения. </w:t>
      </w:r>
    </w:p>
    <w:p>
      <w:pPr>
        <w:pStyle w:val="Normal"/>
        <w:ind w:firstLine="567"/>
        <w:jc w:val="both"/>
        <w:rPr>
          <w:spacing w:val="0"/>
        </w:rPr>
      </w:pPr>
      <w:r>
        <w:rPr>
          <w:spacing w:val="0"/>
        </w:rPr>
        <w:t xml:space="preserve">  </w:t>
      </w:r>
      <w:r>
        <w:rPr>
          <w:spacing w:val="0"/>
        </w:rPr>
        <w:t>13. Вышедшие из строя газоразрядные лампы, содержащие ртуть, - ДРЛ, ДРИ, ДНаТ,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городские, районные свалки, мусоросжигательные и мусороперерабатывающие заводы.</w:t>
      </w:r>
    </w:p>
    <w:p>
      <w:pPr>
        <w:pStyle w:val="Normal"/>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19. Требования к размещению и содержанию некапитальных, в том числе нестационарных, строений, сооружений</w:t>
      </w:r>
    </w:p>
    <w:p>
      <w:pPr>
        <w:pStyle w:val="Normal"/>
        <w:tabs>
          <w:tab w:val="left" w:pos="720" w:leader="none"/>
        </w:tabs>
        <w:ind w:firstLine="567"/>
        <w:jc w:val="both"/>
        <w:rPr>
          <w:color w:val="00000A"/>
          <w:spacing w:val="0"/>
        </w:rPr>
      </w:pPr>
      <w:r>
        <w:rPr>
          <w:spacing w:val="0"/>
        </w:rPr>
        <w:t xml:space="preserve">  </w:t>
      </w:r>
      <w:r>
        <w:rPr>
          <w:spacing w:val="0"/>
        </w:rPr>
        <w:t>1. 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w:t>
      </w:r>
      <w:r>
        <w:rPr>
          <w:color w:val="00000A"/>
          <w:spacing w:val="0"/>
        </w:rPr>
        <w:t xml:space="preserve"> </w:t>
      </w:r>
      <w:r>
        <w:rPr>
          <w:spacing w:val="0"/>
        </w:rPr>
        <w:t>тактильных и сигнальных маркировок).</w:t>
      </w:r>
    </w:p>
    <w:p>
      <w:pPr>
        <w:pStyle w:val="Normal"/>
        <w:ind w:firstLine="567"/>
        <w:jc w:val="both"/>
        <w:rPr>
          <w:color w:val="00000A"/>
          <w:spacing w:val="0"/>
        </w:rPr>
      </w:pPr>
      <w:r>
        <w:rPr>
          <w:spacing w:val="0"/>
        </w:rPr>
        <w:t xml:space="preserve">  </w:t>
      </w:r>
      <w:r>
        <w:rPr>
          <w:spacing w:val="0"/>
        </w:rPr>
        <w:t>2.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pPr>
        <w:pStyle w:val="Normal"/>
        <w:ind w:firstLine="567"/>
        <w:jc w:val="both"/>
        <w:rPr>
          <w:color w:val="00000A"/>
          <w:spacing w:val="0"/>
        </w:rPr>
      </w:pPr>
      <w:r>
        <w:rPr>
          <w:spacing w:val="0"/>
        </w:rPr>
        <w:t xml:space="preserve">  </w:t>
      </w:r>
      <w:r>
        <w:rPr>
          <w:spacing w:val="0"/>
        </w:rPr>
        <w:t>3. 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 за исключением сблокированных с остановочным павильонам), в охранной зоне инженерных сетей, а также ближе 10 м. от остановочных павильонов, 25 м. от вентиляционных шахт, перед витринами торговых организаций, 5 м от окон жилых помещений, 3м. от ствола дерева, 1,5 м. от внешней границы кроны кустарника.</w:t>
      </w:r>
    </w:p>
    <w:p>
      <w:pPr>
        <w:pStyle w:val="Normal"/>
        <w:tabs>
          <w:tab w:val="left" w:pos="720" w:leader="none"/>
        </w:tabs>
        <w:ind w:firstLine="567"/>
        <w:jc w:val="both"/>
        <w:rPr>
          <w:color w:val="00000A"/>
          <w:spacing w:val="0"/>
        </w:rPr>
      </w:pPr>
      <w:r>
        <w:rPr>
          <w:spacing w:val="0"/>
        </w:rPr>
        <w:t xml:space="preserve">  </w:t>
      </w:r>
      <w:r>
        <w:rPr>
          <w:spacing w:val="0"/>
        </w:rPr>
        <w:t>4.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pPr>
        <w:pStyle w:val="Normal"/>
        <w:tabs>
          <w:tab w:val="left" w:pos="720" w:leader="none"/>
        </w:tabs>
        <w:ind w:firstLine="567"/>
        <w:jc w:val="both"/>
        <w:rPr>
          <w:color w:val="00000A"/>
          <w:spacing w:val="0"/>
        </w:rPr>
      </w:pPr>
      <w:r>
        <w:rPr>
          <w:spacing w:val="0"/>
        </w:rPr>
        <w:t xml:space="preserve">  </w:t>
      </w:r>
      <w:r>
        <w:rPr>
          <w:spacing w:val="0"/>
        </w:rPr>
        <w:t>5. 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w:t>
      </w:r>
    </w:p>
    <w:p>
      <w:pPr>
        <w:pStyle w:val="Normal"/>
        <w:ind w:firstLine="567"/>
        <w:jc w:val="both"/>
        <w:rPr>
          <w:spacing w:val="0"/>
        </w:rPr>
      </w:pPr>
      <w:r>
        <w:rPr>
          <w:spacing w:val="0"/>
        </w:rPr>
        <w:t>6.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pPr>
        <w:pStyle w:val="Normal"/>
        <w:ind w:firstLine="567"/>
        <w:jc w:val="both"/>
        <w:rPr>
          <w:color w:val="00000A"/>
          <w:spacing w:val="0"/>
        </w:rPr>
      </w:pPr>
      <w:r>
        <w:rPr>
          <w:color w:val="00000A"/>
          <w:spacing w:val="0"/>
        </w:rPr>
      </w:r>
    </w:p>
    <w:p>
      <w:pPr>
        <w:pStyle w:val="Normal"/>
        <w:ind w:firstLine="567"/>
        <w:jc w:val="both"/>
        <w:rPr>
          <w:color w:val="00000A"/>
          <w:spacing w:val="0"/>
        </w:rPr>
      </w:pPr>
      <w:r>
        <w:rPr>
          <w:color w:val="00000A"/>
          <w:spacing w:val="0"/>
        </w:rPr>
      </w:r>
    </w:p>
    <w:p>
      <w:pPr>
        <w:pStyle w:val="Normal"/>
        <w:ind w:firstLine="567"/>
        <w:rPr/>
      </w:pPr>
      <w:r>
        <w:rPr>
          <w:b/>
          <w:bCs/>
          <w:spacing w:val="0"/>
        </w:rPr>
        <w:t xml:space="preserve">  </w:t>
      </w:r>
      <w:r>
        <w:rPr>
          <w:b/>
          <w:bCs/>
          <w:spacing w:val="0"/>
        </w:rPr>
        <w:t>Статья 20. Требования к содержанию строительных площадок</w:t>
      </w:r>
    </w:p>
    <w:p>
      <w:pPr>
        <w:pStyle w:val="Normal"/>
        <w:tabs>
          <w:tab w:val="left" w:pos="720" w:leader="none"/>
        </w:tabs>
        <w:ind w:firstLine="567"/>
        <w:jc w:val="both"/>
        <w:rPr/>
      </w:pPr>
      <w:r>
        <w:rPr>
          <w:spacing w:val="0"/>
        </w:rPr>
        <w:t xml:space="preserve">  </w:t>
      </w:r>
      <w:r>
        <w:rPr>
          <w:spacing w:val="0"/>
        </w:rPr>
        <w:t>1. 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Сеготского сельского поселения, обязаны:</w:t>
      </w:r>
    </w:p>
    <w:p>
      <w:pPr>
        <w:pStyle w:val="Normal"/>
        <w:ind w:firstLine="567"/>
        <w:jc w:val="both"/>
        <w:rPr>
          <w:color w:val="00000A"/>
          <w:spacing w:val="0"/>
        </w:rPr>
      </w:pPr>
      <w:r>
        <w:rPr>
          <w:spacing w:val="0"/>
        </w:rPr>
        <w:t xml:space="preserve">  </w:t>
      </w:r>
      <w:r>
        <w:rPr>
          <w:spacing w:val="0"/>
        </w:rPr>
        <w:t>1) обустроить строительную площадку в подготовительный период в соответствии с проектом организации строительства до начала основных работ;</w:t>
      </w:r>
    </w:p>
    <w:p>
      <w:pPr>
        <w:pStyle w:val="Normal"/>
        <w:ind w:firstLine="567"/>
        <w:jc w:val="both"/>
        <w:rPr>
          <w:color w:val="00000A"/>
          <w:spacing w:val="0"/>
        </w:rPr>
      </w:pPr>
      <w:r>
        <w:rPr>
          <w:spacing w:val="0"/>
        </w:rPr>
        <w:t xml:space="preserve">  </w:t>
      </w:r>
      <w:r>
        <w:rPr>
          <w:spacing w:val="0"/>
        </w:rPr>
        <w:t>2) 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генподрядчика),фамилии, должности и номерах телефонов ответственного производителя работ по объекту, сроках начала и окончания работ.</w:t>
      </w:r>
      <w:r>
        <w:rPr>
          <w:color w:val="00000A"/>
          <w:spacing w:val="0"/>
        </w:rPr>
        <w:t xml:space="preserve"> </w:t>
      </w:r>
      <w:r>
        <w:rPr>
          <w:spacing w:val="0"/>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pPr>
        <w:pStyle w:val="Normal"/>
        <w:ind w:firstLine="567"/>
        <w:jc w:val="both"/>
        <w:rPr>
          <w:color w:val="00000A"/>
          <w:spacing w:val="0"/>
        </w:rPr>
      </w:pPr>
      <w:r>
        <w:rPr>
          <w:spacing w:val="0"/>
        </w:rPr>
        <w:t xml:space="preserve">  </w:t>
      </w:r>
      <w:r>
        <w:rPr>
          <w:spacing w:val="0"/>
        </w:rPr>
        <w:t>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pPr>
        <w:pStyle w:val="Normal"/>
        <w:ind w:firstLine="567"/>
        <w:jc w:val="both"/>
        <w:rPr>
          <w:color w:val="00000A"/>
          <w:spacing w:val="0"/>
        </w:rPr>
      </w:pPr>
      <w:r>
        <w:rPr>
          <w:spacing w:val="0"/>
        </w:rPr>
        <w:t xml:space="preserve">  </w:t>
      </w:r>
      <w:r>
        <w:rPr>
          <w:spacing w:val="0"/>
        </w:rPr>
        <w:t>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pPr>
        <w:pStyle w:val="Normal"/>
        <w:ind w:firstLine="567"/>
        <w:jc w:val="both"/>
        <w:rPr>
          <w:color w:val="00000A"/>
          <w:spacing w:val="0"/>
        </w:rPr>
      </w:pPr>
      <w:r>
        <w:rPr>
          <w:spacing w:val="0"/>
        </w:rPr>
        <w:t xml:space="preserve">  </w:t>
      </w:r>
      <w:r>
        <w:rPr>
          <w:spacing w:val="0"/>
        </w:rPr>
        <w:t>5)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pPr>
        <w:pStyle w:val="Normal"/>
        <w:ind w:firstLine="567"/>
        <w:jc w:val="both"/>
        <w:rPr>
          <w:color w:val="00000A"/>
          <w:spacing w:val="0"/>
        </w:rPr>
      </w:pPr>
      <w:r>
        <w:rPr>
          <w:spacing w:val="0"/>
        </w:rPr>
        <w:t xml:space="preserve">  </w:t>
      </w:r>
      <w:r>
        <w:rPr>
          <w:spacing w:val="0"/>
        </w:rPr>
        <w:t>6) складировать грунт, строительные материалы, изделия и конструкции в соответствии с проектом организации строительства;</w:t>
      </w:r>
    </w:p>
    <w:p>
      <w:pPr>
        <w:pStyle w:val="Normal"/>
        <w:ind w:firstLine="567"/>
        <w:jc w:val="both"/>
        <w:rPr>
          <w:color w:val="00000A"/>
          <w:spacing w:val="0"/>
        </w:rPr>
      </w:pPr>
      <w:r>
        <w:rPr>
          <w:spacing w:val="0"/>
        </w:rPr>
        <w:t xml:space="preserve">  </w:t>
      </w:r>
      <w:r>
        <w:rPr>
          <w:spacing w:val="0"/>
        </w:rPr>
        <w:t>7) оборудовать место для размещения контейнеров для накопления ТКО, установить бункер для накопления строительных отходов;</w:t>
      </w:r>
    </w:p>
    <w:p>
      <w:pPr>
        <w:pStyle w:val="Normal"/>
        <w:ind w:firstLine="567"/>
        <w:jc w:val="both"/>
        <w:rPr>
          <w:color w:val="00000A"/>
          <w:spacing w:val="0"/>
        </w:rPr>
      </w:pPr>
      <w:r>
        <w:rPr>
          <w:spacing w:val="0"/>
        </w:rPr>
        <w:t xml:space="preserve">  </w:t>
      </w:r>
      <w:r>
        <w:rPr>
          <w:spacing w:val="0"/>
        </w:rPr>
        <w:t>8)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pPr>
        <w:pStyle w:val="Normal"/>
        <w:ind w:firstLine="567"/>
        <w:jc w:val="both"/>
        <w:rPr>
          <w:color w:val="00000A"/>
          <w:spacing w:val="0"/>
        </w:rPr>
      </w:pPr>
      <w:r>
        <w:rPr>
          <w:spacing w:val="0"/>
        </w:rPr>
        <w:t xml:space="preserve">  </w:t>
      </w:r>
      <w:r>
        <w:rPr>
          <w:spacing w:val="0"/>
        </w:rPr>
        <w:t>9) обустроить временные подъездные пути с учетом требований по предотвращению повреждений древесно-кустарниковой растительности;</w:t>
      </w:r>
    </w:p>
    <w:p>
      <w:pPr>
        <w:pStyle w:val="Normal"/>
        <w:ind w:firstLine="567"/>
        <w:jc w:val="both"/>
        <w:rPr>
          <w:color w:val="00000A"/>
          <w:spacing w:val="0"/>
        </w:rPr>
      </w:pPr>
      <w:r>
        <w:rPr>
          <w:spacing w:val="0"/>
        </w:rPr>
        <w:t xml:space="preserve">  </w:t>
      </w:r>
      <w:r>
        <w:rPr>
          <w:spacing w:val="0"/>
        </w:rPr>
        <w:t>10) оборудовать транспортные средства, перевозящие сыпучие грузы, специальными съемными тентами, препятствующими загрязнению автомобильных дорог;</w:t>
      </w:r>
    </w:p>
    <w:p>
      <w:pPr>
        <w:pStyle w:val="Normal"/>
        <w:ind w:firstLine="567"/>
        <w:jc w:val="both"/>
        <w:rPr>
          <w:color w:val="00000A"/>
          <w:spacing w:val="0"/>
        </w:rPr>
      </w:pPr>
      <w:r>
        <w:rPr>
          <w:spacing w:val="0"/>
        </w:rPr>
        <w:t xml:space="preserve">  </w:t>
      </w:r>
      <w:r>
        <w:rPr>
          <w:spacing w:val="0"/>
        </w:rPr>
        <w:t>11)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pPr>
        <w:pStyle w:val="Normal"/>
        <w:ind w:firstLine="567"/>
        <w:jc w:val="both"/>
        <w:rPr>
          <w:color w:val="00000A"/>
          <w:spacing w:val="0"/>
        </w:rPr>
      </w:pPr>
      <w:r>
        <w:rPr>
          <w:spacing w:val="0"/>
        </w:rPr>
        <w:t xml:space="preserve">  </w:t>
      </w:r>
      <w:r>
        <w:rPr>
          <w:spacing w:val="0"/>
        </w:rPr>
        <w:t>12) 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w:t>
      </w:r>
    </w:p>
    <w:p>
      <w:pPr>
        <w:pStyle w:val="Normal"/>
        <w:ind w:firstLine="567"/>
        <w:jc w:val="both"/>
        <w:rPr>
          <w:color w:val="00000A"/>
          <w:spacing w:val="0"/>
        </w:rPr>
      </w:pPr>
      <w:r>
        <w:rPr>
          <w:spacing w:val="0"/>
        </w:rPr>
        <w:t xml:space="preserve">  </w:t>
      </w:r>
      <w:r>
        <w:rPr>
          <w:spacing w:val="0"/>
        </w:rPr>
        <w:t>13) 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pPr>
        <w:pStyle w:val="Normal"/>
        <w:ind w:firstLine="567"/>
        <w:jc w:val="both"/>
        <w:rPr>
          <w:color w:val="00000A"/>
          <w:spacing w:val="0"/>
        </w:rPr>
      </w:pPr>
      <w:r>
        <w:rPr>
          <w:spacing w:val="0"/>
        </w:rPr>
        <w:t xml:space="preserve">  </w:t>
      </w:r>
      <w:r>
        <w:rPr>
          <w:spacing w:val="0"/>
        </w:rPr>
        <w:t>14) осуществлять вывоз снега, собранного с территорий строительных площадок, на свалку снега;</w:t>
      </w:r>
    </w:p>
    <w:p>
      <w:pPr>
        <w:pStyle w:val="Normal"/>
        <w:ind w:firstLine="567"/>
        <w:jc w:val="both"/>
        <w:rPr>
          <w:color w:val="00000A"/>
          <w:spacing w:val="0"/>
        </w:rPr>
      </w:pPr>
      <w:r>
        <w:rPr>
          <w:spacing w:val="0"/>
        </w:rPr>
        <w:t xml:space="preserve">  </w:t>
      </w:r>
      <w:r>
        <w:rPr>
          <w:spacing w:val="0"/>
        </w:rPr>
        <w:t>15)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pPr>
        <w:pStyle w:val="Normal"/>
        <w:ind w:firstLine="567"/>
        <w:jc w:val="both"/>
        <w:rPr>
          <w:color w:val="00000A"/>
          <w:spacing w:val="0"/>
        </w:rPr>
      </w:pPr>
      <w:r>
        <w:rPr>
          <w:spacing w:val="0"/>
        </w:rPr>
        <w:t xml:space="preserve">  </w:t>
      </w:r>
      <w:r>
        <w:rPr>
          <w:spacing w:val="0"/>
        </w:rPr>
        <w:t xml:space="preserve">16)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проезды, как правило, должны выходить на второстепенные улицы и оборудоваться шлагбаумами или воротами. </w:t>
      </w:r>
    </w:p>
    <w:p>
      <w:pPr>
        <w:pStyle w:val="Normal"/>
        <w:ind w:firstLine="567"/>
        <w:jc w:val="both"/>
        <w:rPr>
          <w:color w:val="00000A"/>
          <w:spacing w:val="0"/>
        </w:rPr>
      </w:pPr>
      <w:r>
        <w:rPr>
          <w:spacing w:val="0"/>
        </w:rPr>
        <w:t xml:space="preserve">  </w:t>
      </w:r>
      <w:r>
        <w:rPr>
          <w:spacing w:val="0"/>
        </w:rPr>
        <w:t>17) восстановить дороги общего пользования, которые использовались спецтехникой для проезда на строительную площадку.</w:t>
      </w:r>
    </w:p>
    <w:p>
      <w:pPr>
        <w:pStyle w:val="Normal"/>
        <w:tabs>
          <w:tab w:val="left" w:pos="720" w:leader="none"/>
        </w:tabs>
        <w:ind w:firstLine="567"/>
        <w:jc w:val="both"/>
        <w:rPr>
          <w:color w:val="00000A"/>
          <w:spacing w:val="0"/>
        </w:rPr>
      </w:pPr>
      <w:r>
        <w:rPr>
          <w:spacing w:val="0"/>
        </w:rPr>
        <w:t xml:space="preserve">  </w:t>
      </w:r>
      <w:r>
        <w:rPr>
          <w:spacing w:val="0"/>
        </w:rPr>
        <w:t>2. При производстве строительных работ застройщику запрещается:</w:t>
      </w:r>
    </w:p>
    <w:p>
      <w:pPr>
        <w:pStyle w:val="Normal"/>
        <w:ind w:firstLine="567"/>
        <w:jc w:val="both"/>
        <w:rPr>
          <w:color w:val="00000A"/>
          <w:spacing w:val="0"/>
        </w:rPr>
      </w:pPr>
      <w:r>
        <w:rPr>
          <w:spacing w:val="0"/>
        </w:rPr>
        <w:t xml:space="preserve">  </w:t>
      </w:r>
      <w:r>
        <w:rPr>
          <w:spacing w:val="0"/>
        </w:rPr>
        <w:t>1) вынос грязи (в том числе грунта, бетонной смеси) транспортными средствами с территорий строительных площадок;</w:t>
      </w:r>
    </w:p>
    <w:p>
      <w:pPr>
        <w:pStyle w:val="Normal"/>
        <w:ind w:firstLine="567"/>
        <w:jc w:val="both"/>
        <w:rPr>
          <w:color w:val="00000A"/>
          <w:spacing w:val="0"/>
        </w:rPr>
      </w:pPr>
      <w:r>
        <w:rPr>
          <w:spacing w:val="0"/>
        </w:rPr>
        <w:t xml:space="preserve">  </w:t>
      </w:r>
      <w:r>
        <w:rPr>
          <w:spacing w:val="0"/>
        </w:rPr>
        <w:t>2) сбрасывание строительных отходов с крыш, фасадов и из окон строящихся и капитально ремонтируемых зданий без применения закрытых лотков (желобов), бункеров-накопителей или контейнеров;</w:t>
      </w:r>
    </w:p>
    <w:p>
      <w:pPr>
        <w:pStyle w:val="Normal"/>
        <w:ind w:firstLine="567"/>
        <w:jc w:val="both"/>
        <w:rPr>
          <w:color w:val="00000A"/>
          <w:spacing w:val="0"/>
        </w:rPr>
      </w:pPr>
      <w:r>
        <w:rPr>
          <w:spacing w:val="0"/>
        </w:rPr>
        <w:t xml:space="preserve">  </w:t>
      </w:r>
      <w:r>
        <w:rPr>
          <w:spacing w:val="0"/>
        </w:rPr>
        <w:t>3) складирование строительных материалов и изделий за пределами огражденной площадки.</w:t>
      </w:r>
    </w:p>
    <w:p>
      <w:pPr>
        <w:pStyle w:val="Normal"/>
        <w:ind w:firstLine="567"/>
        <w:jc w:val="both"/>
        <w:rPr>
          <w:color w:val="00000A"/>
          <w:spacing w:val="0"/>
        </w:rPr>
      </w:pPr>
      <w:r>
        <w:rPr>
          <w:spacing w:val="0"/>
        </w:rPr>
        <w:t xml:space="preserve">  </w:t>
      </w:r>
      <w:r>
        <w:rPr>
          <w:spacing w:val="0"/>
        </w:rPr>
        <w:t>3.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администрацией Пучежского муниципального района в установленном порядке.</w:t>
      </w:r>
    </w:p>
    <w:p>
      <w:pPr>
        <w:pStyle w:val="Normal"/>
        <w:ind w:firstLine="567"/>
        <w:jc w:val="both"/>
        <w:rPr>
          <w:color w:val="00000A"/>
          <w:spacing w:val="0"/>
        </w:rPr>
      </w:pPr>
      <w:r>
        <w:rPr>
          <w:spacing w:val="0"/>
        </w:rPr>
        <w:t xml:space="preserve">  </w:t>
      </w:r>
      <w:r>
        <w:rPr>
          <w:spacing w:val="0"/>
        </w:rPr>
        <w:t>4. При производстве ремонтно-строительных работ эксплуатирующие и строительные организации обязаны:</w:t>
      </w:r>
    </w:p>
    <w:p>
      <w:pPr>
        <w:pStyle w:val="Normal"/>
        <w:ind w:firstLine="567"/>
        <w:jc w:val="both"/>
        <w:rPr/>
      </w:pPr>
      <w:r>
        <w:rPr>
          <w:spacing w:val="0"/>
        </w:rPr>
        <w:t xml:space="preserve">  </w:t>
      </w:r>
      <w:r>
        <w:rPr>
          <w:spacing w:val="0"/>
        </w:rPr>
        <w:t xml:space="preserve">1) производить вырубку деревьев и кустарников только в соответствии с требованиями, установленными </w:t>
      </w:r>
      <w:r>
        <w:rPr>
          <w:color w:val="00000A"/>
          <w:spacing w:val="0"/>
        </w:rPr>
        <w:t xml:space="preserve">Правилами благоустройства </w:t>
      </w:r>
      <w:r>
        <w:rPr>
          <w:spacing w:val="0"/>
        </w:rPr>
        <w:t>территории Сеготского сельского поселения;</w:t>
      </w:r>
    </w:p>
    <w:p>
      <w:pPr>
        <w:pStyle w:val="Normal"/>
        <w:ind w:firstLine="567"/>
        <w:jc w:val="both"/>
        <w:rPr>
          <w:color w:val="00000A"/>
          <w:spacing w:val="0"/>
        </w:rPr>
      </w:pPr>
      <w:r>
        <w:rPr>
          <w:spacing w:val="0"/>
        </w:rPr>
        <w:t xml:space="preserve">  </w:t>
      </w:r>
      <w:r>
        <w:rPr>
          <w:spacing w:val="0"/>
        </w:rPr>
        <w:t>2) 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pPr>
        <w:pStyle w:val="Normal"/>
        <w:ind w:firstLine="567"/>
        <w:jc w:val="both"/>
        <w:rPr>
          <w:color w:val="00000A"/>
          <w:spacing w:val="0"/>
        </w:rPr>
      </w:pPr>
      <w:r>
        <w:rPr>
          <w:spacing w:val="0"/>
        </w:rPr>
        <w:t xml:space="preserve">  </w:t>
      </w:r>
      <w:r>
        <w:rPr>
          <w:spacing w:val="0"/>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pPr>
        <w:pStyle w:val="Normal"/>
        <w:ind w:firstLine="567"/>
        <w:jc w:val="both"/>
        <w:rPr>
          <w:color w:val="00000A"/>
          <w:spacing w:val="0"/>
        </w:rPr>
      </w:pPr>
      <w:r>
        <w:rPr>
          <w:spacing w:val="0"/>
        </w:rPr>
        <w:t xml:space="preserve">  </w:t>
      </w:r>
      <w:r>
        <w:rPr>
          <w:spacing w:val="0"/>
        </w:rPr>
        <w:t>4) при производстве мощения и асфальтирования городских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pPr>
        <w:pStyle w:val="Normal"/>
        <w:ind w:firstLine="567"/>
        <w:jc w:val="both"/>
        <w:rPr>
          <w:color w:val="00000A"/>
          <w:spacing w:val="0"/>
        </w:rPr>
      </w:pPr>
      <w:r>
        <w:rPr>
          <w:spacing w:val="0"/>
        </w:rPr>
        <w:t xml:space="preserve">  </w:t>
      </w:r>
      <w:r>
        <w:rPr>
          <w:spacing w:val="0"/>
        </w:rPr>
        <w:t>5) не допускать складирования строительных материалов и не устраивать стоянки автомобилей и спецтехники на газонах.</w:t>
      </w:r>
    </w:p>
    <w:p>
      <w:pPr>
        <w:pStyle w:val="Normal"/>
        <w:ind w:firstLine="567"/>
        <w:jc w:val="both"/>
        <w:rPr/>
      </w:pPr>
      <w:r>
        <w:rPr>
          <w:spacing w:val="0"/>
        </w:rPr>
        <w:t xml:space="preserve">  </w:t>
      </w:r>
      <w:r>
        <w:rPr>
          <w:spacing w:val="0"/>
        </w:rPr>
        <w:t>5.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администрацией Сеготского сельского поселения.</w:t>
      </w:r>
    </w:p>
    <w:p>
      <w:pPr>
        <w:pStyle w:val="Normal"/>
        <w:ind w:firstLine="567"/>
        <w:jc w:val="both"/>
        <w:rPr/>
      </w:pPr>
      <w:r>
        <w:rPr>
          <w:spacing w:val="0"/>
        </w:rPr>
        <w:t>6. Завершенные работы по благоустройству принимаются администрацией Сеготского сельского поселения.</w:t>
      </w:r>
    </w:p>
    <w:p>
      <w:pPr>
        <w:pStyle w:val="Normal"/>
        <w:ind w:firstLine="567"/>
        <w:jc w:val="both"/>
        <w:rPr>
          <w:spacing w:val="0"/>
        </w:rPr>
      </w:pPr>
      <w:r>
        <w:rPr>
          <w:spacing w:val="0"/>
        </w:rPr>
      </w:r>
    </w:p>
    <w:p>
      <w:pPr>
        <w:pStyle w:val="Normal"/>
        <w:ind w:firstLine="567"/>
        <w:jc w:val="both"/>
        <w:rPr>
          <w:spacing w:val="0"/>
        </w:rPr>
      </w:pPr>
      <w:r>
        <w:rPr>
          <w:spacing w:val="0"/>
        </w:rPr>
      </w:r>
    </w:p>
    <w:p>
      <w:pPr>
        <w:pStyle w:val="Normal"/>
        <w:ind w:firstLine="567"/>
        <w:jc w:val="both"/>
        <w:rPr>
          <w:color w:val="00000A"/>
          <w:spacing w:val="0"/>
        </w:rPr>
      </w:pPr>
      <w:r>
        <w:rPr>
          <w:color w:val="00000A"/>
          <w:spacing w:val="0"/>
        </w:rPr>
      </w:r>
    </w:p>
    <w:p>
      <w:pPr>
        <w:pStyle w:val="Normal"/>
        <w:ind w:firstLine="567"/>
        <w:rPr>
          <w:bCs/>
          <w:spacing w:val="0"/>
        </w:rPr>
      </w:pPr>
      <w:r>
        <w:rPr>
          <w:bCs/>
          <w:spacing w:val="0"/>
        </w:rPr>
        <w:t xml:space="preserve">  </w:t>
      </w:r>
      <w:r>
        <w:rPr>
          <w:b/>
          <w:bCs/>
          <w:spacing w:val="0"/>
        </w:rPr>
        <w:t>Статья 21. Требования к размещению и содержанию малых архитектурных форм</w:t>
      </w:r>
    </w:p>
    <w:p>
      <w:pPr>
        <w:pStyle w:val="Normal"/>
        <w:ind w:firstLine="567"/>
        <w:jc w:val="both"/>
        <w:rPr/>
      </w:pPr>
      <w:r>
        <w:rPr>
          <w:spacing w:val="0"/>
        </w:rPr>
        <w:t xml:space="preserve">  </w:t>
      </w:r>
      <w:r>
        <w:rPr>
          <w:spacing w:val="0"/>
        </w:rPr>
        <w:t>1. К малым архитектурным формам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уличная, в том числе садово-парковая мебель, иные элементы, дополняющие общую композицию архитектурного ансамбля застройки сельского поселения.</w:t>
      </w:r>
    </w:p>
    <w:p>
      <w:pPr>
        <w:pStyle w:val="Normal"/>
        <w:ind w:firstLine="567"/>
        <w:jc w:val="both"/>
        <w:rPr>
          <w:color w:val="00000A"/>
          <w:spacing w:val="0"/>
        </w:rPr>
      </w:pPr>
      <w:r>
        <w:rPr>
          <w:spacing w:val="0"/>
        </w:rPr>
        <w:t xml:space="preserve">  </w:t>
      </w:r>
      <w:r>
        <w:rPr>
          <w:spacing w:val="0"/>
        </w:rPr>
        <w:t>2. В рамках решения задачи обеспечения качества городской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экологических материалов, создания условий для ведения здорового образа жизни всех категорий населения.</w:t>
      </w:r>
    </w:p>
    <w:p>
      <w:pPr>
        <w:pStyle w:val="Normal"/>
        <w:ind w:firstLine="567"/>
        <w:jc w:val="both"/>
        <w:rPr>
          <w:color w:val="00000A"/>
          <w:spacing w:val="0"/>
        </w:rPr>
      </w:pPr>
      <w:r>
        <w:rPr>
          <w:spacing w:val="0"/>
        </w:rPr>
        <w:t xml:space="preserve">  </w:t>
      </w:r>
      <w:r>
        <w:rPr>
          <w:spacing w:val="0"/>
        </w:rPr>
        <w:t>3. МАФ,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pPr>
        <w:pStyle w:val="Normal"/>
        <w:ind w:firstLine="567"/>
        <w:jc w:val="both"/>
        <w:rPr>
          <w:color w:val="00000A"/>
          <w:spacing w:val="0"/>
        </w:rPr>
      </w:pPr>
      <w:r>
        <w:rPr>
          <w:spacing w:val="0"/>
        </w:rPr>
        <w:t xml:space="preserve">  </w:t>
      </w:r>
      <w:r>
        <w:rPr>
          <w:spacing w:val="0"/>
        </w:rPr>
        <w:t>4. Установка МАФ на земельных участках (землях), находящихся в муниципальной собственности, производится по согласованию с администрацией сельского поселения.</w:t>
      </w:r>
    </w:p>
    <w:p>
      <w:pPr>
        <w:pStyle w:val="Normal"/>
        <w:ind w:firstLine="567"/>
        <w:jc w:val="both"/>
        <w:rPr>
          <w:color w:val="00000A"/>
          <w:spacing w:val="0"/>
        </w:rPr>
      </w:pPr>
      <w:r>
        <w:rPr>
          <w:spacing w:val="0"/>
        </w:rPr>
        <w:t xml:space="preserve">  </w:t>
      </w:r>
      <w:r>
        <w:rPr>
          <w:spacing w:val="0"/>
        </w:rPr>
        <w:t>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pPr>
        <w:pStyle w:val="Normal"/>
        <w:ind w:firstLine="567"/>
        <w:jc w:val="both"/>
        <w:rPr>
          <w:color w:val="00000A"/>
          <w:spacing w:val="0"/>
        </w:rPr>
      </w:pPr>
      <w:r>
        <w:rPr>
          <w:spacing w:val="0"/>
        </w:rPr>
        <w:t xml:space="preserve">  </w:t>
      </w:r>
      <w:r>
        <w:rPr>
          <w:spacing w:val="0"/>
        </w:rPr>
        <w:t>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pPr>
        <w:pStyle w:val="Normal"/>
        <w:ind w:firstLine="567"/>
        <w:jc w:val="both"/>
        <w:rPr>
          <w:color w:val="00000A"/>
          <w:spacing w:val="0"/>
        </w:rPr>
      </w:pPr>
      <w:r>
        <w:rPr>
          <w:spacing w:val="0"/>
        </w:rPr>
        <w:t xml:space="preserve">  </w:t>
      </w:r>
      <w:r>
        <w:rPr>
          <w:spacing w:val="0"/>
        </w:rPr>
        <w:t>7. При проектировании, выборе и размещении МАФ, в том числе уличной мебели, учитываются следующие условия:</w:t>
      </w:r>
    </w:p>
    <w:p>
      <w:pPr>
        <w:pStyle w:val="Normal"/>
        <w:ind w:firstLine="567"/>
        <w:jc w:val="both"/>
        <w:rPr>
          <w:color w:val="00000A"/>
          <w:spacing w:val="0"/>
        </w:rPr>
      </w:pPr>
      <w:r>
        <w:rPr>
          <w:spacing w:val="0"/>
        </w:rPr>
        <w:t xml:space="preserve">  </w:t>
      </w:r>
      <w:r>
        <w:rPr>
          <w:spacing w:val="0"/>
        </w:rPr>
        <w:t>1) наличие свободной площади на благоустраиваемой территории;</w:t>
      </w:r>
    </w:p>
    <w:p>
      <w:pPr>
        <w:pStyle w:val="Normal"/>
        <w:ind w:firstLine="567"/>
        <w:jc w:val="both"/>
        <w:rPr>
          <w:color w:val="00000A"/>
          <w:spacing w:val="0"/>
        </w:rPr>
      </w:pPr>
      <w:r>
        <w:rPr>
          <w:spacing w:val="0"/>
        </w:rPr>
        <w:t xml:space="preserve">  </w:t>
      </w:r>
      <w:r>
        <w:rPr>
          <w:spacing w:val="0"/>
        </w:rPr>
        <w:t>2) соответствие материалов и конструкции МАФ климату и назначению МАФ;</w:t>
      </w:r>
    </w:p>
    <w:p>
      <w:pPr>
        <w:pStyle w:val="Normal"/>
        <w:tabs>
          <w:tab w:val="left" w:pos="720" w:leader="none"/>
        </w:tabs>
        <w:ind w:firstLine="567"/>
        <w:jc w:val="both"/>
        <w:rPr>
          <w:color w:val="00000A"/>
          <w:spacing w:val="0"/>
        </w:rPr>
      </w:pPr>
      <w:r>
        <w:rPr>
          <w:spacing w:val="0"/>
        </w:rPr>
        <w:t xml:space="preserve">  </w:t>
      </w:r>
      <w:r>
        <w:rPr>
          <w:spacing w:val="0"/>
        </w:rPr>
        <w:t>3) защиту от образования наледи и снежных заносов, обеспечение стока воды, иных неблагоприятных воздействий окружающей среды;</w:t>
      </w:r>
    </w:p>
    <w:p>
      <w:pPr>
        <w:pStyle w:val="Normal"/>
        <w:ind w:firstLine="567"/>
        <w:jc w:val="both"/>
        <w:rPr>
          <w:color w:val="00000A"/>
          <w:spacing w:val="0"/>
        </w:rPr>
      </w:pPr>
      <w:r>
        <w:rPr>
          <w:spacing w:val="0"/>
        </w:rPr>
        <w:t xml:space="preserve">  </w:t>
      </w:r>
      <w:r>
        <w:rPr>
          <w:spacing w:val="0"/>
        </w:rPr>
        <w:t>4) пропускную способность территории, частоту и продолжительность использования МАФ;</w:t>
      </w:r>
    </w:p>
    <w:p>
      <w:pPr>
        <w:pStyle w:val="Normal"/>
        <w:ind w:firstLine="567"/>
        <w:jc w:val="both"/>
        <w:rPr>
          <w:color w:val="00000A"/>
          <w:spacing w:val="0"/>
        </w:rPr>
      </w:pPr>
      <w:r>
        <w:rPr>
          <w:spacing w:val="0"/>
        </w:rPr>
        <w:t xml:space="preserve">  </w:t>
      </w:r>
      <w:r>
        <w:rPr>
          <w:spacing w:val="0"/>
        </w:rPr>
        <w:t>5) возраст потенциальных пользователей МАФ;</w:t>
      </w:r>
    </w:p>
    <w:p>
      <w:pPr>
        <w:pStyle w:val="Normal"/>
        <w:ind w:firstLine="567"/>
        <w:jc w:val="both"/>
        <w:rPr>
          <w:color w:val="00000A"/>
          <w:spacing w:val="0"/>
        </w:rPr>
      </w:pPr>
      <w:r>
        <w:rPr>
          <w:spacing w:val="0"/>
        </w:rPr>
        <w:t xml:space="preserve">  </w:t>
      </w:r>
      <w:r>
        <w:rPr>
          <w:spacing w:val="0"/>
        </w:rPr>
        <w:t>6) антивандальную защищенность МАФ от разрушения, оклейки, нанесения надписей и изображений;</w:t>
      </w:r>
    </w:p>
    <w:p>
      <w:pPr>
        <w:pStyle w:val="Normal"/>
        <w:ind w:firstLine="567"/>
        <w:jc w:val="both"/>
        <w:rPr>
          <w:color w:val="00000A"/>
          <w:spacing w:val="0"/>
        </w:rPr>
      </w:pPr>
      <w:r>
        <w:rPr>
          <w:spacing w:val="0"/>
        </w:rPr>
        <w:t xml:space="preserve">  </w:t>
      </w:r>
      <w:r>
        <w:rPr>
          <w:spacing w:val="0"/>
        </w:rPr>
        <w:t>7) удобство обслуживания, а также механизированной и ручной очистки территории рядом с МАФ и под конструкцией;</w:t>
      </w:r>
    </w:p>
    <w:p>
      <w:pPr>
        <w:pStyle w:val="Normal"/>
        <w:ind w:firstLine="567"/>
        <w:jc w:val="both"/>
        <w:rPr>
          <w:color w:val="00000A"/>
          <w:spacing w:val="0"/>
        </w:rPr>
      </w:pPr>
      <w:r>
        <w:rPr>
          <w:spacing w:val="0"/>
        </w:rPr>
        <w:t xml:space="preserve">  </w:t>
      </w:r>
      <w:r>
        <w:rPr>
          <w:spacing w:val="0"/>
        </w:rPr>
        <w:t>8) возможность ремонта или замены деталей МАФ;</w:t>
      </w:r>
    </w:p>
    <w:p>
      <w:pPr>
        <w:pStyle w:val="Normal"/>
        <w:ind w:firstLine="567"/>
        <w:jc w:val="both"/>
        <w:rPr>
          <w:color w:val="00000A"/>
          <w:spacing w:val="0"/>
        </w:rPr>
      </w:pPr>
      <w:r>
        <w:rPr>
          <w:spacing w:val="0"/>
        </w:rPr>
        <w:t xml:space="preserve">  </w:t>
      </w:r>
      <w:r>
        <w:rPr>
          <w:spacing w:val="0"/>
        </w:rPr>
        <w:t>9) интенсивность пешеходного и автомобильного движения, близость транспортных узлов;</w:t>
      </w:r>
    </w:p>
    <w:p>
      <w:pPr>
        <w:pStyle w:val="Normal"/>
        <w:ind w:firstLine="567"/>
        <w:jc w:val="both"/>
        <w:rPr>
          <w:color w:val="00000A"/>
          <w:spacing w:val="0"/>
        </w:rPr>
      </w:pPr>
      <w:r>
        <w:rPr>
          <w:spacing w:val="0"/>
        </w:rPr>
        <w:t xml:space="preserve">  </w:t>
      </w:r>
      <w:r>
        <w:rPr>
          <w:spacing w:val="0"/>
        </w:rPr>
        <w:t>10) эстетичность, функциональность, эргономичность конструкций (высоту и наклон спинки скамеек, высоту урн и другие характеристики);</w:t>
      </w:r>
    </w:p>
    <w:p>
      <w:pPr>
        <w:pStyle w:val="Normal"/>
        <w:ind w:firstLine="567"/>
        <w:jc w:val="both"/>
        <w:rPr>
          <w:color w:val="00000A"/>
          <w:spacing w:val="0"/>
        </w:rPr>
      </w:pPr>
      <w:r>
        <w:rPr>
          <w:spacing w:val="0"/>
        </w:rPr>
        <w:t xml:space="preserve">  </w:t>
      </w:r>
      <w:r>
        <w:rPr>
          <w:spacing w:val="0"/>
        </w:rPr>
        <w:t>11) расцветку и стилистическое сочетание с другими МАФ, окружающей архитектурой, ландшафтным окружением;</w:t>
      </w:r>
    </w:p>
    <w:p>
      <w:pPr>
        <w:pStyle w:val="Normal"/>
        <w:ind w:firstLine="567"/>
        <w:jc w:val="both"/>
        <w:rPr>
          <w:color w:val="00000A"/>
          <w:spacing w:val="0"/>
        </w:rPr>
      </w:pPr>
      <w:r>
        <w:rPr>
          <w:spacing w:val="0"/>
        </w:rPr>
        <w:t xml:space="preserve">  </w:t>
      </w:r>
      <w:r>
        <w:rPr>
          <w:spacing w:val="0"/>
        </w:rPr>
        <w:t>12) безопасность для потенциальных пользователей.</w:t>
      </w:r>
    </w:p>
    <w:p>
      <w:pPr>
        <w:pStyle w:val="Normal"/>
        <w:ind w:firstLine="567"/>
        <w:jc w:val="both"/>
        <w:rPr>
          <w:color w:val="00000A"/>
          <w:spacing w:val="0"/>
        </w:rPr>
      </w:pPr>
      <w:r>
        <w:rPr>
          <w:spacing w:val="0"/>
        </w:rPr>
        <w:t xml:space="preserve">  </w:t>
      </w:r>
      <w:r>
        <w:rPr>
          <w:spacing w:val="0"/>
        </w:rPr>
        <w:t>8. При установке МАФ и уличной мебели необходимо предусматривать обеспечение:</w:t>
      </w:r>
    </w:p>
    <w:p>
      <w:pPr>
        <w:pStyle w:val="Normal"/>
        <w:ind w:firstLine="567"/>
        <w:jc w:val="both"/>
        <w:rPr>
          <w:color w:val="00000A"/>
          <w:spacing w:val="0"/>
        </w:rPr>
      </w:pPr>
      <w:r>
        <w:rPr>
          <w:spacing w:val="0"/>
        </w:rPr>
        <w:t xml:space="preserve">  </w:t>
      </w:r>
      <w:r>
        <w:rPr>
          <w:spacing w:val="0"/>
        </w:rPr>
        <w:t>1) расположения МАФ, не создающего препятствий для пешеходов;</w:t>
      </w:r>
    </w:p>
    <w:p>
      <w:pPr>
        <w:pStyle w:val="Normal"/>
        <w:ind w:firstLine="567"/>
        <w:jc w:val="both"/>
        <w:rPr>
          <w:color w:val="00000A"/>
          <w:spacing w:val="0"/>
        </w:rPr>
      </w:pPr>
      <w:r>
        <w:rPr>
          <w:spacing w:val="0"/>
        </w:rPr>
        <w:t xml:space="preserve">  </w:t>
      </w:r>
      <w:r>
        <w:rPr>
          <w:spacing w:val="0"/>
        </w:rPr>
        <w:t>2) приоритета компактной установки МАФ на минимальной площади в местах большого скопления людей;</w:t>
      </w:r>
    </w:p>
    <w:p>
      <w:pPr>
        <w:pStyle w:val="Normal"/>
        <w:ind w:firstLine="567"/>
        <w:jc w:val="both"/>
        <w:rPr>
          <w:color w:val="00000A"/>
          <w:spacing w:val="0"/>
        </w:rPr>
      </w:pPr>
      <w:r>
        <w:rPr>
          <w:spacing w:val="0"/>
        </w:rPr>
        <w:t xml:space="preserve">  </w:t>
      </w:r>
      <w:r>
        <w:rPr>
          <w:spacing w:val="0"/>
        </w:rPr>
        <w:t>3) устойчивости конструкции;</w:t>
      </w:r>
    </w:p>
    <w:p>
      <w:pPr>
        <w:pStyle w:val="Normal"/>
        <w:ind w:firstLine="567"/>
        <w:jc w:val="both"/>
        <w:rPr>
          <w:color w:val="00000A"/>
          <w:spacing w:val="0"/>
        </w:rPr>
      </w:pPr>
      <w:r>
        <w:rPr>
          <w:spacing w:val="0"/>
        </w:rPr>
        <w:t xml:space="preserve">  </w:t>
      </w:r>
      <w:r>
        <w:rPr>
          <w:spacing w:val="0"/>
        </w:rPr>
        <w:t>4) надежной фиксации или возможности перемещения элементов в зависимости от типа МАФ и условий расположения;</w:t>
      </w:r>
    </w:p>
    <w:p>
      <w:pPr>
        <w:pStyle w:val="Normal"/>
        <w:ind w:firstLine="567"/>
        <w:jc w:val="both"/>
        <w:rPr>
          <w:color w:val="00000A"/>
          <w:spacing w:val="0"/>
        </w:rPr>
      </w:pPr>
      <w:r>
        <w:rPr>
          <w:spacing w:val="0"/>
        </w:rPr>
        <w:t xml:space="preserve">  </w:t>
      </w:r>
      <w:r>
        <w:rPr>
          <w:spacing w:val="0"/>
        </w:rPr>
        <w:t>5) наличия в каждой конкретной зоне благоустраиваемой территории рекомендуемых типов МАФ для такой зоны.</w:t>
      </w:r>
    </w:p>
    <w:p>
      <w:pPr>
        <w:pStyle w:val="Normal"/>
        <w:ind w:firstLine="567"/>
        <w:jc w:val="both"/>
        <w:rPr>
          <w:color w:val="00000A"/>
          <w:spacing w:val="0"/>
        </w:rPr>
      </w:pPr>
      <w:r>
        <w:rPr>
          <w:spacing w:val="0"/>
        </w:rPr>
        <w:t xml:space="preserve">  </w:t>
      </w:r>
      <w:r>
        <w:rPr>
          <w:spacing w:val="0"/>
        </w:rPr>
        <w:t>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pPr>
        <w:pStyle w:val="Normal"/>
        <w:ind w:firstLine="567"/>
        <w:jc w:val="both"/>
        <w:rPr>
          <w:color w:val="00000A"/>
          <w:spacing w:val="0"/>
        </w:rPr>
      </w:pPr>
      <w:r>
        <w:rPr>
          <w:spacing w:val="0"/>
        </w:rPr>
        <w:t xml:space="preserve">  </w:t>
      </w:r>
      <w:r>
        <w:rPr>
          <w:spacing w:val="0"/>
        </w:rPr>
        <w:t>1)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парках допускается установка скамей на мягкие виды покрытия;</w:t>
      </w:r>
    </w:p>
    <w:p>
      <w:pPr>
        <w:pStyle w:val="Normal"/>
        <w:ind w:firstLine="567"/>
        <w:jc w:val="both"/>
        <w:rPr>
          <w:color w:val="00000A"/>
          <w:spacing w:val="0"/>
        </w:rPr>
      </w:pPr>
      <w:r>
        <w:rPr>
          <w:spacing w:val="0"/>
        </w:rPr>
        <w:t xml:space="preserve">  </w:t>
      </w:r>
      <w:r>
        <w:rPr>
          <w:spacing w:val="0"/>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pPr>
        <w:pStyle w:val="Normal"/>
        <w:ind w:firstLine="567"/>
        <w:jc w:val="both"/>
        <w:rPr>
          <w:color w:val="00000A"/>
          <w:spacing w:val="0"/>
        </w:rPr>
      </w:pPr>
      <w:r>
        <w:rPr>
          <w:spacing w:val="0"/>
        </w:rPr>
        <w:t xml:space="preserve">  </w:t>
      </w:r>
      <w:r>
        <w:rPr>
          <w:spacing w:val="0"/>
        </w:rPr>
        <w:t>3)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pPr>
        <w:pStyle w:val="Normal"/>
        <w:ind w:firstLine="567"/>
        <w:jc w:val="both"/>
        <w:rPr>
          <w:color w:val="00000A"/>
          <w:spacing w:val="0"/>
        </w:rPr>
      </w:pPr>
      <w:r>
        <w:rPr>
          <w:spacing w:val="0"/>
        </w:rPr>
        <w:t xml:space="preserve">  </w:t>
      </w:r>
      <w:r>
        <w:rPr>
          <w:spacing w:val="0"/>
        </w:rPr>
        <w:t>9. Ответственность за содержание МАФ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участок, на котором они расположены.</w:t>
      </w:r>
    </w:p>
    <w:p>
      <w:pPr>
        <w:pStyle w:val="Normal"/>
        <w:ind w:firstLine="567"/>
        <w:jc w:val="both"/>
        <w:rPr>
          <w:color w:val="00000A"/>
          <w:spacing w:val="0"/>
        </w:rPr>
      </w:pPr>
      <w:r>
        <w:rPr>
          <w:spacing w:val="0"/>
        </w:rPr>
        <w:t xml:space="preserve">  </w:t>
      </w:r>
      <w:r>
        <w:rPr>
          <w:spacing w:val="0"/>
        </w:rPr>
        <w:t>10. Малые архитектурные формы, садово-парковая мебель должны находиться в исправном состоянии, ежегодно промываться и окрашиваться.</w:t>
      </w:r>
    </w:p>
    <w:p>
      <w:pPr>
        <w:pStyle w:val="Normal"/>
        <w:ind w:firstLine="567"/>
        <w:jc w:val="both"/>
        <w:rPr>
          <w:color w:val="00000A"/>
          <w:spacing w:val="0"/>
        </w:rPr>
      </w:pPr>
      <w:r>
        <w:rPr>
          <w:spacing w:val="0"/>
        </w:rPr>
        <w:t xml:space="preserve">  </w:t>
      </w:r>
      <w:r>
        <w:rPr>
          <w:spacing w:val="0"/>
        </w:rPr>
        <w:t>11.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Окраску каменных, железобетонных и иных материалов, не требующих защиты, производить не рекомендуется.</w:t>
      </w:r>
    </w:p>
    <w:p>
      <w:pPr>
        <w:pStyle w:val="Normal"/>
        <w:ind w:firstLine="567"/>
        <w:jc w:val="both"/>
        <w:rPr>
          <w:color w:val="00000A"/>
          <w:spacing w:val="0"/>
        </w:rPr>
      </w:pPr>
      <w:r>
        <w:rPr>
          <w:spacing w:val="0"/>
        </w:rPr>
        <w:t xml:space="preserve">  </w:t>
      </w:r>
      <w:r>
        <w:rPr>
          <w:spacing w:val="0"/>
        </w:rPr>
        <w:t>12. В целях защиты МАФ от графического вандализма необходимо:</w:t>
      </w:r>
    </w:p>
    <w:p>
      <w:pPr>
        <w:pStyle w:val="Normal"/>
        <w:ind w:firstLine="567"/>
        <w:jc w:val="both"/>
        <w:rPr>
          <w:color w:val="00000A"/>
          <w:spacing w:val="0"/>
        </w:rPr>
      </w:pPr>
      <w:r>
        <w:rPr>
          <w:spacing w:val="0"/>
        </w:rPr>
        <w:t xml:space="preserve">  </w:t>
      </w:r>
      <w:r>
        <w:rPr>
          <w:spacing w:val="0"/>
        </w:rPr>
        <w:t>1) минимизировать площадь поверхностей МАФ, свободные поверхности</w:t>
      </w:r>
      <w:r>
        <w:rPr>
          <w:color w:val="00000A"/>
          <w:spacing w:val="0"/>
        </w:rPr>
        <w:t xml:space="preserve"> </w:t>
      </w:r>
      <w:r>
        <w:rPr>
          <w:spacing w:val="0"/>
        </w:rPr>
        <w:t>делать с рельефным текстурированием или перфорированием, препятствующим графическому вандализму или облегчающим его устранение;</w:t>
      </w:r>
    </w:p>
    <w:p>
      <w:pPr>
        <w:pStyle w:val="Normal"/>
        <w:ind w:firstLine="567"/>
        <w:jc w:val="both"/>
        <w:rPr>
          <w:color w:val="00000A"/>
          <w:spacing w:val="0"/>
        </w:rPr>
      </w:pPr>
      <w:r>
        <w:rPr>
          <w:spacing w:val="0"/>
        </w:rPr>
        <w:t xml:space="preserve">  </w:t>
      </w:r>
      <w:r>
        <w:rPr>
          <w:spacing w:val="0"/>
        </w:rPr>
        <w:t>2)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pPr>
        <w:pStyle w:val="Normal"/>
        <w:ind w:firstLine="567"/>
        <w:jc w:val="both"/>
        <w:rPr>
          <w:color w:val="00000A"/>
          <w:spacing w:val="0"/>
        </w:rPr>
      </w:pPr>
      <w:r>
        <w:rPr>
          <w:spacing w:val="0"/>
        </w:rPr>
        <w:t xml:space="preserve">  </w:t>
      </w:r>
      <w:r>
        <w:rPr>
          <w:spacing w:val="0"/>
        </w:rPr>
        <w:t>3) выбирать или проектировать рельефные поверхности опор освещения, в том числе с использованием краски, содержащей рельефные частицы.</w:t>
      </w:r>
    </w:p>
    <w:p>
      <w:pPr>
        <w:pStyle w:val="Normal"/>
        <w:ind w:firstLine="567"/>
        <w:jc w:val="both"/>
        <w:rPr>
          <w:spacing w:val="0"/>
        </w:rPr>
      </w:pPr>
      <w:r>
        <w:rPr>
          <w:spacing w:val="0"/>
        </w:rPr>
        <w:t xml:space="preserve">  </w:t>
      </w:r>
      <w:r>
        <w:rPr>
          <w:spacing w:val="0"/>
        </w:rPr>
        <w:t>13.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pPr>
        <w:pStyle w:val="Normal"/>
        <w:ind w:firstLine="567"/>
        <w:jc w:val="both"/>
        <w:rPr>
          <w:color w:val="00000A"/>
          <w:spacing w:val="0"/>
        </w:rPr>
      </w:pPr>
      <w:r>
        <w:rPr>
          <w:color w:val="00000A"/>
          <w:spacing w:val="0"/>
        </w:rPr>
      </w:r>
    </w:p>
    <w:p>
      <w:pPr>
        <w:pStyle w:val="Normal"/>
        <w:ind w:firstLine="567"/>
        <w:jc w:val="both"/>
        <w:rPr/>
      </w:pPr>
      <w:r>
        <w:rPr>
          <w:bCs/>
          <w:spacing w:val="0"/>
        </w:rPr>
        <w:t xml:space="preserve"> </w:t>
      </w:r>
      <w:r>
        <w:rPr>
          <w:b/>
          <w:bCs/>
          <w:spacing w:val="0"/>
        </w:rPr>
        <w:t xml:space="preserve"> </w:t>
      </w:r>
      <w:r>
        <w:rPr>
          <w:b/>
          <w:bCs/>
          <w:spacing w:val="0"/>
        </w:rPr>
        <w:t>Статья 22. Требования к содержанию пляжей</w:t>
      </w:r>
    </w:p>
    <w:p>
      <w:pPr>
        <w:pStyle w:val="Normal"/>
        <w:ind w:firstLine="567"/>
        <w:jc w:val="both"/>
        <w:rPr>
          <w:color w:val="00000A"/>
          <w:spacing w:val="0"/>
        </w:rPr>
      </w:pPr>
      <w:r>
        <w:rPr>
          <w:spacing w:val="0"/>
        </w:rPr>
        <w:t xml:space="preserve">  </w:t>
      </w:r>
      <w:r>
        <w:rPr>
          <w:spacing w:val="0"/>
        </w:rPr>
        <w:t>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pPr>
        <w:pStyle w:val="Normal"/>
        <w:ind w:firstLine="567"/>
        <w:jc w:val="both"/>
        <w:rPr>
          <w:color w:val="00000A"/>
          <w:spacing w:val="0"/>
        </w:rPr>
      </w:pPr>
      <w:r>
        <w:rPr>
          <w:spacing w:val="0"/>
        </w:rPr>
        <w:t xml:space="preserve">  </w:t>
      </w:r>
      <w:r>
        <w:rPr>
          <w:spacing w:val="0"/>
        </w:rPr>
        <w:t>2. В целях охраны жизни людей на пляжах владелец пляжа обязан:</w:t>
      </w:r>
    </w:p>
    <w:p>
      <w:pPr>
        <w:pStyle w:val="Normal"/>
        <w:ind w:firstLine="567"/>
        <w:jc w:val="both"/>
        <w:rPr>
          <w:color w:val="00000A"/>
          <w:spacing w:val="0"/>
        </w:rPr>
      </w:pPr>
      <w:r>
        <w:rPr>
          <w:spacing w:val="0"/>
        </w:rPr>
        <w:t xml:space="preserve"> </w:t>
      </w:r>
      <w:r>
        <w:rPr>
          <w:spacing w:val="0"/>
        </w:rPr>
        <w:t>-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pPr>
        <w:pStyle w:val="Normal"/>
        <w:ind w:firstLine="567"/>
        <w:jc w:val="both"/>
        <w:rPr>
          <w:color w:val="00000A"/>
          <w:spacing w:val="0"/>
        </w:rPr>
      </w:pPr>
      <w:r>
        <w:rPr>
          <w:spacing w:val="0"/>
        </w:rPr>
        <w:t xml:space="preserve"> </w:t>
      </w:r>
      <w:r>
        <w:rPr>
          <w:spacing w:val="0"/>
        </w:rPr>
        <w:t>- 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w:t>
      </w:r>
    </w:p>
    <w:p>
      <w:pPr>
        <w:pStyle w:val="Normal"/>
        <w:ind w:firstLine="567"/>
        <w:jc w:val="both"/>
        <w:rPr>
          <w:color w:val="00000A"/>
          <w:spacing w:val="0"/>
        </w:rPr>
      </w:pPr>
      <w:r>
        <w:rPr>
          <w:spacing w:val="0"/>
        </w:rPr>
        <w:t xml:space="preserve">  </w:t>
      </w:r>
      <w:r>
        <w:rPr>
          <w:spacing w:val="0"/>
        </w:rPr>
        <w:t>3. 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w:t>
      </w:r>
    </w:p>
    <w:p>
      <w:pPr>
        <w:pStyle w:val="Normal"/>
        <w:ind w:firstLine="567"/>
        <w:jc w:val="both"/>
        <w:rPr>
          <w:color w:val="00000A"/>
          <w:spacing w:val="0"/>
        </w:rPr>
      </w:pPr>
      <w:r>
        <w:rPr>
          <w:spacing w:val="0"/>
        </w:rPr>
        <w:t xml:space="preserve">  </w:t>
      </w:r>
      <w:r>
        <w:rPr>
          <w:spacing w:val="0"/>
        </w:rPr>
        <w:t>Не допускается использование территории пляжа для выгуливания собак.</w:t>
      </w:r>
    </w:p>
    <w:p>
      <w:pPr>
        <w:pStyle w:val="Normal"/>
        <w:ind w:firstLine="567"/>
        <w:jc w:val="both"/>
        <w:rPr>
          <w:color w:val="00000A"/>
          <w:spacing w:val="0"/>
        </w:rPr>
      </w:pPr>
      <w:r>
        <w:rPr>
          <w:spacing w:val="0"/>
        </w:rPr>
        <w:t xml:space="preserve">  </w:t>
      </w:r>
      <w:r>
        <w:rPr>
          <w:spacing w:val="0"/>
        </w:rPr>
        <w:t>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сельского поселения.</w:t>
      </w:r>
    </w:p>
    <w:p>
      <w:pPr>
        <w:pStyle w:val="Normal"/>
        <w:ind w:firstLine="567"/>
        <w:jc w:val="both"/>
        <w:rPr>
          <w:color w:val="00000A"/>
          <w:spacing w:val="0"/>
        </w:rPr>
      </w:pPr>
      <w:r>
        <w:rPr>
          <w:spacing w:val="0"/>
        </w:rPr>
        <w:t xml:space="preserve">  </w:t>
      </w:r>
      <w:r>
        <w:rPr>
          <w:spacing w:val="0"/>
        </w:rPr>
        <w:t>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 не допускается.</w:t>
      </w:r>
    </w:p>
    <w:p>
      <w:pPr>
        <w:pStyle w:val="Normal"/>
        <w:ind w:firstLine="567"/>
        <w:jc w:val="both"/>
        <w:rPr>
          <w:color w:val="00000A"/>
          <w:spacing w:val="0"/>
        </w:rPr>
      </w:pPr>
      <w:r>
        <w:rPr>
          <w:spacing w:val="0"/>
        </w:rPr>
        <w:t xml:space="preserve">  </w:t>
      </w:r>
      <w:r>
        <w:rPr>
          <w:spacing w:val="0"/>
        </w:rPr>
        <w:t>6. Контейнеры для накопления ТКО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Переполнение контейнеров не допускается.</w:t>
      </w:r>
    </w:p>
    <w:p>
      <w:pPr>
        <w:pStyle w:val="Normal"/>
        <w:ind w:firstLine="567"/>
        <w:jc w:val="both"/>
        <w:rPr>
          <w:color w:val="00000A"/>
          <w:spacing w:val="0"/>
        </w:rPr>
      </w:pPr>
      <w:r>
        <w:rPr>
          <w:spacing w:val="0"/>
        </w:rPr>
        <w:t xml:space="preserve">  </w:t>
      </w:r>
      <w:r>
        <w:rPr>
          <w:spacing w:val="0"/>
        </w:rPr>
        <w:t>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pPr>
        <w:pStyle w:val="Normal"/>
        <w:ind w:firstLine="567"/>
        <w:jc w:val="both"/>
        <w:rPr>
          <w:color w:val="00000A"/>
          <w:spacing w:val="0"/>
        </w:rPr>
      </w:pPr>
      <w:r>
        <w:rPr>
          <w:spacing w:val="0"/>
        </w:rPr>
        <w:t xml:space="preserve">  </w:t>
      </w:r>
      <w:r>
        <w:rPr>
          <w:spacing w:val="0"/>
        </w:rPr>
        <w:t>8. Ежегодно до начала купального сезона на пляже необходимо подсыпать чистый песок или гальку.</w:t>
      </w:r>
    </w:p>
    <w:p>
      <w:pPr>
        <w:pStyle w:val="Normal"/>
        <w:ind w:firstLine="567"/>
        <w:jc w:val="both"/>
        <w:rPr>
          <w:color w:val="00000A"/>
          <w:spacing w:val="0"/>
        </w:rPr>
      </w:pPr>
      <w:r>
        <w:rPr>
          <w:spacing w:val="0"/>
        </w:rPr>
        <w:t xml:space="preserve">  </w:t>
      </w:r>
      <w:r>
        <w:rPr>
          <w:spacing w:val="0"/>
        </w:rPr>
        <w:t>9.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pPr>
        <w:pStyle w:val="Normal"/>
        <w:ind w:firstLine="567"/>
        <w:jc w:val="both"/>
        <w:rPr>
          <w:spacing w:val="0"/>
        </w:rPr>
      </w:pPr>
      <w:r>
        <w:rPr>
          <w:spacing w:val="0"/>
        </w:rPr>
        <w:t xml:space="preserve">  </w:t>
      </w:r>
      <w:r>
        <w:rPr>
          <w:spacing w:val="0"/>
        </w:rPr>
        <w:t>10. Исполнение требований к содержанию пляжей и контроль за безопасностью на территории пляжа осуществляет уполномоченный орган.</w:t>
      </w:r>
    </w:p>
    <w:p>
      <w:pPr>
        <w:pStyle w:val="Normal"/>
        <w:ind w:firstLine="567"/>
        <w:jc w:val="both"/>
        <w:rPr>
          <w:color w:val="00000A"/>
          <w:spacing w:val="0"/>
        </w:rPr>
      </w:pPr>
      <w:r>
        <w:rPr>
          <w:color w:val="00000A"/>
          <w:spacing w:val="0"/>
        </w:rPr>
      </w:r>
    </w:p>
    <w:p>
      <w:pPr>
        <w:pStyle w:val="Normal"/>
        <w:ind w:firstLine="567"/>
        <w:jc w:val="both"/>
        <w:rPr/>
      </w:pPr>
      <w:r>
        <w:rPr>
          <w:b/>
          <w:bCs/>
          <w:color w:val="00000A"/>
          <w:spacing w:val="0"/>
        </w:rPr>
        <w:t xml:space="preserve">  </w:t>
      </w:r>
      <w:r>
        <w:rPr>
          <w:b/>
          <w:bCs/>
          <w:color w:val="00000A"/>
          <w:spacing w:val="0"/>
        </w:rPr>
        <w:t>Статья 23. Требования к охране и содержанию зеленых насаждений и озелененных территорий</w:t>
      </w:r>
    </w:p>
    <w:p>
      <w:pPr>
        <w:pStyle w:val="Normal"/>
        <w:ind w:firstLine="567"/>
        <w:jc w:val="both"/>
        <w:rPr>
          <w:color w:val="00000A"/>
          <w:spacing w:val="0"/>
        </w:rPr>
      </w:pPr>
      <w:r>
        <w:rPr>
          <w:spacing w:val="0"/>
        </w:rPr>
        <w:t xml:space="preserve">  </w:t>
      </w:r>
      <w:r>
        <w:rPr>
          <w:spacing w:val="0"/>
        </w:rPr>
        <w:t>1. Охрана и содержание зелёных насаждений и озеленённых территорий возлагаются:</w:t>
      </w:r>
    </w:p>
    <w:p>
      <w:pPr>
        <w:pStyle w:val="Normal"/>
        <w:ind w:firstLine="567"/>
        <w:jc w:val="both"/>
        <w:rPr>
          <w:color w:val="00000A"/>
          <w:spacing w:val="0"/>
        </w:rPr>
      </w:pPr>
      <w:r>
        <w:rPr>
          <w:spacing w:val="0"/>
        </w:rPr>
        <w:t xml:space="preserve">  </w:t>
      </w:r>
      <w:r>
        <w:rPr>
          <w:spacing w:val="0"/>
        </w:rPr>
        <w:t>1) на территориях общего пользования:</w:t>
      </w:r>
    </w:p>
    <w:p>
      <w:pPr>
        <w:pStyle w:val="Normal"/>
        <w:tabs>
          <w:tab w:val="left" w:pos="720" w:leader="none"/>
        </w:tabs>
        <w:ind w:firstLine="567"/>
        <w:jc w:val="both"/>
        <w:rPr>
          <w:color w:val="00000A"/>
          <w:spacing w:val="0"/>
        </w:rPr>
      </w:pPr>
      <w:r>
        <w:rPr>
          <w:spacing w:val="0"/>
        </w:rPr>
        <w:t xml:space="preserve"> </w:t>
      </w:r>
      <w:r>
        <w:rPr>
          <w:spacing w:val="0"/>
        </w:rPr>
        <w:t>- скверов, бульваров, пешеходных аллей, парков,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p>
    <w:p>
      <w:pPr>
        <w:pStyle w:val="Normal"/>
        <w:ind w:firstLine="567"/>
        <w:jc w:val="both"/>
        <w:rPr>
          <w:color w:val="00000A"/>
          <w:spacing w:val="0"/>
        </w:rPr>
      </w:pPr>
      <w:r>
        <w:rPr>
          <w:spacing w:val="0"/>
        </w:rPr>
        <w:t xml:space="preserve">  </w:t>
      </w:r>
      <w:r>
        <w:rPr>
          <w:spacing w:val="0"/>
        </w:rPr>
        <w:t>-зелёных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w:t>
      </w:r>
    </w:p>
    <w:p>
      <w:pPr>
        <w:pStyle w:val="Normal"/>
        <w:ind w:firstLine="567"/>
        <w:jc w:val="both"/>
        <w:rPr>
          <w:color w:val="00000A"/>
          <w:spacing w:val="0"/>
        </w:rPr>
      </w:pPr>
      <w:r>
        <w:rPr>
          <w:spacing w:val="0"/>
        </w:rPr>
        <w:t xml:space="preserve">  </w:t>
      </w:r>
      <w:r>
        <w:rPr>
          <w:spacing w:val="0"/>
        </w:rPr>
        <w:t>2) 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w:t>
      </w:r>
    </w:p>
    <w:p>
      <w:pPr>
        <w:pStyle w:val="Normal"/>
        <w:ind w:firstLine="567"/>
        <w:jc w:val="both"/>
        <w:rPr>
          <w:color w:val="00000A"/>
          <w:spacing w:val="0"/>
        </w:rPr>
      </w:pPr>
      <w:r>
        <w:rPr>
          <w:spacing w:val="0"/>
        </w:rPr>
        <w:t xml:space="preserve">  </w:t>
      </w:r>
      <w:r>
        <w:rPr>
          <w:spacing w:val="0"/>
        </w:rPr>
        <w:t>2. Охрану и содержание зеленых насаждений на территориях, не закрепленных за конкретными лицами, организует администрация сельского поселения.</w:t>
      </w:r>
    </w:p>
    <w:p>
      <w:pPr>
        <w:pStyle w:val="Normal"/>
        <w:ind w:firstLine="567"/>
        <w:jc w:val="both"/>
        <w:rPr>
          <w:color w:val="00000A"/>
          <w:spacing w:val="0"/>
        </w:rPr>
      </w:pPr>
      <w:r>
        <w:rPr>
          <w:spacing w:val="0"/>
        </w:rPr>
        <w:t xml:space="preserve">  </w:t>
      </w:r>
      <w:r>
        <w:rPr>
          <w:spacing w:val="0"/>
        </w:rPr>
        <w:t>3. Лица, указанные в части 1 настоящей статьи, а также иные правообладатели земельных участков в границах прилегающих территорий обязаны:</w:t>
      </w:r>
    </w:p>
    <w:p>
      <w:pPr>
        <w:pStyle w:val="Normal"/>
        <w:ind w:firstLine="567"/>
        <w:jc w:val="both"/>
        <w:rPr>
          <w:color w:val="00000A"/>
          <w:spacing w:val="0"/>
        </w:rPr>
      </w:pPr>
      <w:r>
        <w:rPr>
          <w:spacing w:val="0"/>
        </w:rPr>
        <w:t xml:space="preserve">  </w:t>
      </w:r>
      <w:r>
        <w:rPr>
          <w:spacing w:val="0"/>
        </w:rPr>
        <w:t>-обеспечить сохранность и квалифицированный уход за зелеными насаждениями;</w:t>
      </w:r>
    </w:p>
    <w:p>
      <w:pPr>
        <w:pStyle w:val="Normal"/>
        <w:ind w:firstLine="567"/>
        <w:jc w:val="both"/>
        <w:rPr>
          <w:color w:val="00000A"/>
          <w:spacing w:val="0"/>
        </w:rPr>
      </w:pPr>
      <w:r>
        <w:rPr>
          <w:spacing w:val="0"/>
        </w:rPr>
        <w:t xml:space="preserve"> </w:t>
      </w:r>
      <w:r>
        <w:rPr>
          <w:spacing w:val="0"/>
        </w:rPr>
        <w:t>-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pPr>
        <w:pStyle w:val="Normal"/>
        <w:ind w:firstLine="567"/>
        <w:jc w:val="both"/>
        <w:rPr>
          <w:color w:val="00000A"/>
          <w:spacing w:val="0"/>
        </w:rPr>
      </w:pPr>
      <w:r>
        <w:rPr>
          <w:spacing w:val="0"/>
        </w:rPr>
        <w:t xml:space="preserve">  </w:t>
      </w:r>
      <w:r>
        <w:rPr>
          <w:spacing w:val="0"/>
        </w:rPr>
        <w:t>-проводить озеленение и текущий ремонт зеленых насаждений на закрепленной территории за счет собственных финансовых средств;</w:t>
      </w:r>
    </w:p>
    <w:p>
      <w:pPr>
        <w:pStyle w:val="Normal"/>
        <w:ind w:firstLine="567"/>
        <w:jc w:val="both"/>
        <w:rPr>
          <w:color w:val="00000A"/>
          <w:spacing w:val="0"/>
        </w:rPr>
      </w:pPr>
      <w:r>
        <w:rPr>
          <w:spacing w:val="0"/>
        </w:rPr>
        <w:t xml:space="preserve">  </w:t>
      </w:r>
      <w:r>
        <w:rPr>
          <w:spacing w:val="0"/>
        </w:rPr>
        <w:t>-проводить омолаживающую обрезку деревьев, а формовочную и санитарную обрезку древесно-кустарниковой растительности – по согласованию с администрацией поселения;</w:t>
      </w:r>
    </w:p>
    <w:p>
      <w:pPr>
        <w:pStyle w:val="Normal"/>
        <w:ind w:firstLine="567"/>
        <w:jc w:val="both"/>
        <w:rPr>
          <w:color w:val="00000A"/>
          <w:spacing w:val="0"/>
        </w:rPr>
      </w:pPr>
      <w:r>
        <w:rPr>
          <w:spacing w:val="0"/>
        </w:rPr>
        <w:t xml:space="preserve">  </w:t>
      </w:r>
      <w:r>
        <w:rPr>
          <w:spacing w:val="0"/>
        </w:rPr>
        <w:t>-не допускать загрязнения территорий, занятых зелеными насаждениями, бытовыми и промышленными отходами, сточными водами;</w:t>
      </w:r>
    </w:p>
    <w:p>
      <w:pPr>
        <w:pStyle w:val="Normal"/>
        <w:ind w:firstLine="567"/>
        <w:jc w:val="both"/>
        <w:rPr>
          <w:color w:val="00000A"/>
          <w:spacing w:val="0"/>
        </w:rPr>
      </w:pPr>
      <w:r>
        <w:rPr>
          <w:spacing w:val="0"/>
        </w:rPr>
        <w:t xml:space="preserve"> </w:t>
      </w:r>
      <w:r>
        <w:rPr>
          <w:spacing w:val="0"/>
        </w:rPr>
        <w:t>- не допускать складирования на газонах и под зелеными насаждениями грязи, а также мусора с очищаемой площадки;</w:t>
      </w:r>
    </w:p>
    <w:p>
      <w:pPr>
        <w:pStyle w:val="Normal"/>
        <w:ind w:firstLine="567"/>
        <w:jc w:val="both"/>
        <w:rPr>
          <w:color w:val="00000A"/>
          <w:spacing w:val="0"/>
        </w:rPr>
      </w:pPr>
      <w:r>
        <w:rPr>
          <w:spacing w:val="0"/>
        </w:rPr>
        <w:t xml:space="preserve"> </w:t>
      </w:r>
      <w:r>
        <w:rPr>
          <w:spacing w:val="0"/>
        </w:rPr>
        <w:t>- проводить санитарную уборку территории, удаление поврежденных деревьев и кустарников.</w:t>
      </w:r>
    </w:p>
    <w:p>
      <w:pPr>
        <w:pStyle w:val="Normal"/>
        <w:tabs>
          <w:tab w:val="left" w:pos="720" w:leader="none"/>
        </w:tabs>
        <w:ind w:firstLine="567"/>
        <w:jc w:val="both"/>
        <w:rPr>
          <w:color w:val="00000A"/>
          <w:spacing w:val="0"/>
        </w:rPr>
      </w:pPr>
      <w:r>
        <w:rPr>
          <w:spacing w:val="0"/>
        </w:rPr>
        <w:t xml:space="preserve">  </w:t>
      </w:r>
      <w:r>
        <w:rPr>
          <w:spacing w:val="0"/>
        </w:rPr>
        <w:t>4. Пересадка или вырубка деревьев и кустарников без соответствующей разрешительной документации не допускается.</w:t>
      </w:r>
    </w:p>
    <w:p>
      <w:pPr>
        <w:pStyle w:val="Normal"/>
        <w:ind w:firstLine="567"/>
        <w:jc w:val="both"/>
        <w:rPr/>
      </w:pPr>
      <w:r>
        <w:rPr>
          <w:spacing w:val="0"/>
        </w:rPr>
        <w:t xml:space="preserve">  </w:t>
      </w:r>
      <w:r>
        <w:rPr>
          <w:spacing w:val="0"/>
        </w:rPr>
        <w:t>Вырубка деревьев и кустарников производится только на основании специального разрешения, выдаваемого администрацией Сеготского сельского поселения в установленном порядке на зелёные насаждения, произрастающие на территории Сеготского сельского поселения в границах населенных пунктов на земельных участках, находящихся в собственности Сеготского сельского поселения</w:t>
      </w:r>
    </w:p>
    <w:p>
      <w:pPr>
        <w:pStyle w:val="Normal"/>
        <w:ind w:firstLine="567"/>
        <w:jc w:val="both"/>
        <w:rPr>
          <w:color w:val="00000A"/>
          <w:spacing w:val="0"/>
        </w:rPr>
      </w:pPr>
      <w:r>
        <w:rPr>
          <w:spacing w:val="0"/>
        </w:rPr>
        <w:t xml:space="preserve">  </w:t>
      </w:r>
      <w:r>
        <w:rPr>
          <w:spacing w:val="0"/>
        </w:rPr>
        <w:t>5. 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pPr>
        <w:pStyle w:val="Normal"/>
        <w:ind w:firstLine="567"/>
        <w:jc w:val="both"/>
        <w:rPr>
          <w:color w:val="00000A"/>
          <w:spacing w:val="0"/>
        </w:rPr>
      </w:pPr>
      <w:r>
        <w:rPr>
          <w:spacing w:val="0"/>
        </w:rPr>
        <w:t xml:space="preserve">  </w:t>
      </w:r>
      <w:r>
        <w:rPr>
          <w:spacing w:val="0"/>
        </w:rPr>
        <w:t>6.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w:t>
      </w:r>
    </w:p>
    <w:p>
      <w:pPr>
        <w:pStyle w:val="Normal"/>
        <w:ind w:firstLine="567"/>
        <w:jc w:val="both"/>
        <w:rPr>
          <w:color w:val="00000A"/>
          <w:spacing w:val="0"/>
        </w:rPr>
      </w:pPr>
      <w:r>
        <w:rPr>
          <w:spacing w:val="0"/>
        </w:rPr>
        <w:t xml:space="preserve">  </w:t>
      </w:r>
      <w:r>
        <w:rPr>
          <w:spacing w:val="0"/>
        </w:rPr>
        <w:t>7. На озелененных территориях запрещается:</w:t>
      </w:r>
    </w:p>
    <w:p>
      <w:pPr>
        <w:pStyle w:val="Normal"/>
        <w:ind w:firstLine="567"/>
        <w:jc w:val="both"/>
        <w:rPr>
          <w:color w:val="00000A"/>
          <w:spacing w:val="0"/>
        </w:rPr>
      </w:pPr>
      <w:r>
        <w:rPr>
          <w:spacing w:val="0"/>
        </w:rPr>
        <w:t xml:space="preserve"> </w:t>
      </w:r>
      <w:r>
        <w:rPr>
          <w:spacing w:val="0"/>
        </w:rPr>
        <w:t>- выкапывать, повреждать или уничтожать зеленые насаждения;</w:t>
      </w:r>
    </w:p>
    <w:p>
      <w:pPr>
        <w:pStyle w:val="Normal"/>
        <w:ind w:firstLine="567"/>
        <w:jc w:val="both"/>
        <w:rPr/>
      </w:pPr>
      <w:r>
        <w:rPr>
          <w:spacing w:val="0"/>
        </w:rPr>
        <w:t>- разжигать костры и разбивать палатки за исключением мест специально предназначенных для этих целей;</w:t>
      </w:r>
    </w:p>
    <w:p>
      <w:pPr>
        <w:pStyle w:val="Normal"/>
        <w:ind w:firstLine="567"/>
        <w:jc w:val="both"/>
        <w:rPr>
          <w:color w:val="00000A"/>
          <w:spacing w:val="0"/>
        </w:rPr>
      </w:pPr>
      <w:r>
        <w:rPr>
          <w:spacing w:val="0"/>
        </w:rPr>
        <w:t xml:space="preserve"> </w:t>
      </w:r>
      <w:r>
        <w:rPr>
          <w:spacing w:val="0"/>
        </w:rPr>
        <w:t>- засорять газоны, цветники, дорожки и водоёмы;</w:t>
      </w:r>
    </w:p>
    <w:p>
      <w:pPr>
        <w:pStyle w:val="Normal"/>
        <w:ind w:hanging="0"/>
        <w:jc w:val="both"/>
        <w:rPr/>
      </w:pPr>
      <w:r>
        <w:rPr>
          <w:spacing w:val="0"/>
        </w:rPr>
        <w:t xml:space="preserve">      </w:t>
      </w:r>
      <w:r>
        <w:rPr>
          <w:spacing w:val="0"/>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pPr>
        <w:pStyle w:val="Normal"/>
        <w:ind w:firstLine="567"/>
        <w:jc w:val="both"/>
        <w:rPr>
          <w:color w:val="00000A"/>
          <w:spacing w:val="0"/>
        </w:rPr>
      </w:pPr>
      <w:r>
        <w:rPr>
          <w:spacing w:val="0"/>
        </w:rPr>
        <w:t xml:space="preserve"> </w:t>
      </w:r>
      <w:r>
        <w:rPr>
          <w:spacing w:val="0"/>
        </w:rPr>
        <w:t>-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w:t>
      </w:r>
    </w:p>
    <w:p>
      <w:pPr>
        <w:pStyle w:val="Normal"/>
        <w:tabs>
          <w:tab w:val="left" w:pos="720" w:leader="none"/>
        </w:tabs>
        <w:ind w:firstLine="567"/>
        <w:jc w:val="both"/>
        <w:rPr/>
      </w:pPr>
      <w:r>
        <w:rPr>
          <w:spacing w:val="0"/>
        </w:rPr>
        <w:t>-добывать растительную землю, песок и производить другие раскопки без соответствующего ордера;</w:t>
      </w:r>
    </w:p>
    <w:p>
      <w:pPr>
        <w:pStyle w:val="Normal"/>
        <w:ind w:firstLine="567"/>
        <w:jc w:val="both"/>
        <w:rPr>
          <w:color w:val="00000A"/>
          <w:spacing w:val="0"/>
        </w:rPr>
      </w:pPr>
      <w:r>
        <w:rPr>
          <w:spacing w:val="0"/>
        </w:rPr>
        <w:t xml:space="preserve">  </w:t>
      </w:r>
      <w:r>
        <w:rPr>
          <w:spacing w:val="0"/>
        </w:rPr>
        <w:t>-производить выпас скота;</w:t>
      </w:r>
    </w:p>
    <w:p>
      <w:pPr>
        <w:pStyle w:val="Normal"/>
        <w:ind w:firstLine="567"/>
        <w:jc w:val="both"/>
        <w:rPr>
          <w:color w:val="00000A"/>
          <w:spacing w:val="0"/>
        </w:rPr>
      </w:pPr>
      <w:r>
        <w:rPr>
          <w:spacing w:val="0"/>
        </w:rPr>
        <w:t xml:space="preserve"> </w:t>
      </w:r>
      <w:r>
        <w:rPr>
          <w:spacing w:val="0"/>
        </w:rPr>
        <w:t>- устраивать свалки отходов, снега и льда;</w:t>
      </w:r>
    </w:p>
    <w:p>
      <w:pPr>
        <w:pStyle w:val="Normal"/>
        <w:ind w:firstLine="567"/>
        <w:jc w:val="both"/>
        <w:rPr>
          <w:color w:val="00000A"/>
          <w:spacing w:val="0"/>
        </w:rPr>
      </w:pPr>
      <w:r>
        <w:rPr>
          <w:spacing w:val="0"/>
        </w:rPr>
        <w:t xml:space="preserve"> </w:t>
      </w:r>
      <w:r>
        <w:rPr>
          <w:spacing w:val="0"/>
        </w:rPr>
        <w:t>- портить скульптуры, скамейки, ограды и другие элементы благоустройства;</w:t>
      </w:r>
    </w:p>
    <w:p>
      <w:pPr>
        <w:pStyle w:val="Normal"/>
        <w:ind w:firstLine="567"/>
        <w:jc w:val="both"/>
        <w:rPr>
          <w:color w:val="00000A"/>
          <w:spacing w:val="0"/>
        </w:rPr>
      </w:pPr>
      <w:r>
        <w:rPr>
          <w:spacing w:val="0"/>
        </w:rPr>
        <w:t xml:space="preserve"> </w:t>
      </w:r>
      <w:r>
        <w:rPr>
          <w:spacing w:val="0"/>
        </w:rPr>
        <w:t>- ездить на мотоциклах, лошадях - за исключением мест, предназначенных для этих целей, тракторах и автомашинах за исключением машин специального назначения;</w:t>
      </w:r>
    </w:p>
    <w:p>
      <w:pPr>
        <w:pStyle w:val="Normal"/>
        <w:ind w:firstLine="567"/>
        <w:jc w:val="both"/>
        <w:rPr>
          <w:color w:val="00000A"/>
          <w:spacing w:val="0"/>
        </w:rPr>
      </w:pPr>
      <w:r>
        <w:rPr>
          <w:spacing w:val="0"/>
        </w:rPr>
        <w:t xml:space="preserve"> </w:t>
      </w:r>
      <w:r>
        <w:rPr>
          <w:spacing w:val="0"/>
        </w:rPr>
        <w:t>- мыть автотранспортные средства, стирать белье, а также купать животных в водоемах;</w:t>
      </w:r>
    </w:p>
    <w:p>
      <w:pPr>
        <w:pStyle w:val="Normal"/>
        <w:ind w:firstLine="567"/>
        <w:jc w:val="both"/>
        <w:rPr>
          <w:color w:val="00000A"/>
          <w:spacing w:val="0"/>
        </w:rPr>
      </w:pPr>
      <w:r>
        <w:rPr>
          <w:spacing w:val="0"/>
        </w:rPr>
        <w:t xml:space="preserve">  </w:t>
      </w:r>
      <w:r>
        <w:rPr>
          <w:spacing w:val="0"/>
        </w:rPr>
        <w:t>-устраивать ледяные катки и снежные горки, за исключением мест, предназначенных для этих целей;</w:t>
      </w:r>
    </w:p>
    <w:p>
      <w:pPr>
        <w:pStyle w:val="Normal"/>
        <w:ind w:firstLine="567"/>
        <w:jc w:val="both"/>
        <w:rPr>
          <w:color w:val="00000A"/>
          <w:spacing w:val="0"/>
        </w:rPr>
      </w:pPr>
      <w:r>
        <w:rPr>
          <w:spacing w:val="0"/>
        </w:rPr>
        <w:t xml:space="preserve">  </w:t>
      </w:r>
      <w:r>
        <w:rPr>
          <w:spacing w:val="0"/>
        </w:rPr>
        <w:t>-производить строительные и ремонтные работы без ограждений насаждений щитами, гарантирующими защиту их от повреждений;</w:t>
      </w:r>
    </w:p>
    <w:p>
      <w:pPr>
        <w:pStyle w:val="Normal"/>
        <w:ind w:firstLine="567"/>
        <w:jc w:val="both"/>
        <w:rPr>
          <w:color w:val="00000A"/>
          <w:spacing w:val="0"/>
        </w:rPr>
      </w:pPr>
      <w:r>
        <w:rPr>
          <w:spacing w:val="0"/>
        </w:rPr>
        <w:t xml:space="preserve"> </w:t>
      </w:r>
      <w:r>
        <w:rPr>
          <w:spacing w:val="0"/>
        </w:rPr>
        <w:t>- обнажать корни деревьев на расстоянии ближе 1,5 м от ствола и засыпать шейки деревьев землей или строительным мусором;</w:t>
      </w:r>
    </w:p>
    <w:p>
      <w:pPr>
        <w:pStyle w:val="Normal"/>
        <w:ind w:firstLine="567"/>
        <w:jc w:val="both"/>
        <w:rPr>
          <w:color w:val="00000A"/>
          <w:spacing w:val="0"/>
        </w:rPr>
      </w:pPr>
      <w:r>
        <w:rPr>
          <w:spacing w:val="0"/>
        </w:rPr>
        <w:t xml:space="preserve"> </w:t>
      </w:r>
      <w:r>
        <w:rPr>
          <w:spacing w:val="0"/>
        </w:rPr>
        <w:t>-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w:t>
      </w:r>
    </w:p>
    <w:p>
      <w:pPr>
        <w:pStyle w:val="Normal"/>
        <w:ind w:firstLine="567"/>
        <w:jc w:val="both"/>
        <w:rPr>
          <w:color w:val="00000A"/>
          <w:spacing w:val="0"/>
        </w:rPr>
      </w:pPr>
      <w:r>
        <w:rPr>
          <w:spacing w:val="0"/>
        </w:rPr>
        <w:t xml:space="preserve"> </w:t>
      </w:r>
      <w:r>
        <w:rPr>
          <w:spacing w:val="0"/>
        </w:rPr>
        <w:t>- выгуливать и отпускать с поводка собак;</w:t>
      </w:r>
    </w:p>
    <w:p>
      <w:pPr>
        <w:pStyle w:val="Normal"/>
        <w:ind w:firstLine="567"/>
        <w:jc w:val="both"/>
        <w:rPr>
          <w:color w:val="00000A"/>
          <w:spacing w:val="0"/>
        </w:rPr>
      </w:pPr>
      <w:r>
        <w:rPr>
          <w:spacing w:val="0"/>
        </w:rPr>
        <w:t xml:space="preserve"> </w:t>
      </w:r>
      <w:r>
        <w:rPr>
          <w:spacing w:val="0"/>
        </w:rPr>
        <w:t>- производить другие действия, способные нанести вред зеленым насаждениям.</w:t>
      </w:r>
    </w:p>
    <w:p>
      <w:pPr>
        <w:pStyle w:val="Normal"/>
        <w:ind w:firstLine="567"/>
        <w:jc w:val="both"/>
        <w:rPr>
          <w:color w:val="00000A"/>
          <w:spacing w:val="0"/>
        </w:rPr>
      </w:pPr>
      <w:r>
        <w:rPr>
          <w:spacing w:val="0"/>
        </w:rPr>
        <w:t xml:space="preserve">  </w:t>
      </w:r>
      <w:r>
        <w:rPr>
          <w:spacing w:val="0"/>
        </w:rPr>
        <w:t>8. Своевременная обрезка ветвей для обеспечения безаварийного функционирования и эксплуатации инженерных сетей в зоне токонесущих проводов осуществляется предприятием или организацией, которая обслуживает данные сети по согласованию с владельцами зеленых насаждений, с соблюдением установленных требований.</w:t>
      </w:r>
    </w:p>
    <w:p>
      <w:pPr>
        <w:pStyle w:val="Normal"/>
        <w:ind w:firstLine="567"/>
        <w:jc w:val="both"/>
        <w:rPr>
          <w:color w:val="00000A"/>
          <w:spacing w:val="0"/>
        </w:rPr>
      </w:pPr>
      <w:r>
        <w:rPr>
          <w:spacing w:val="0"/>
        </w:rPr>
        <w:t xml:space="preserve">  </w:t>
      </w:r>
      <w:r>
        <w:rPr>
          <w:spacing w:val="0"/>
        </w:rPr>
        <w:t>9. 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w:t>
      </w:r>
    </w:p>
    <w:p>
      <w:pPr>
        <w:pStyle w:val="Normal"/>
        <w:ind w:firstLine="567"/>
        <w:jc w:val="both"/>
        <w:rPr>
          <w:color w:val="00000A"/>
          <w:spacing w:val="0"/>
        </w:rPr>
      </w:pPr>
      <w:r>
        <w:rPr>
          <w:spacing w:val="0"/>
        </w:rPr>
        <w:t xml:space="preserve">  </w:t>
      </w:r>
      <w:r>
        <w:rPr>
          <w:spacing w:val="0"/>
        </w:rPr>
        <w:t>10. Пестициды и агрохимикаты, а также биотехнические средства, применяемые на озеленённых территориях, должны быть включены в перечень разрешённых к применению в коммунальном хозяйстве.</w:t>
      </w:r>
    </w:p>
    <w:p>
      <w:pPr>
        <w:pStyle w:val="Normal"/>
        <w:tabs>
          <w:tab w:val="left" w:pos="720" w:leader="none"/>
        </w:tabs>
        <w:ind w:firstLine="567"/>
        <w:jc w:val="both"/>
        <w:rPr>
          <w:spacing w:val="0"/>
        </w:rPr>
      </w:pPr>
      <w:r>
        <w:rPr>
          <w:spacing w:val="0"/>
        </w:rPr>
        <w:t xml:space="preserve">  </w:t>
      </w:r>
      <w:r>
        <w:rPr>
          <w:spacing w:val="0"/>
        </w:rPr>
        <w:t>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об используемом препарате.</w:t>
      </w:r>
    </w:p>
    <w:p>
      <w:pPr>
        <w:pStyle w:val="Normal"/>
        <w:ind w:firstLine="567"/>
        <w:jc w:val="both"/>
        <w:rPr>
          <w:b/>
          <w:b/>
          <w:bCs/>
          <w:color w:val="00000A"/>
          <w:spacing w:val="0"/>
        </w:rPr>
      </w:pPr>
      <w:r>
        <w:rPr>
          <w:b/>
          <w:bCs/>
          <w:color w:val="00000A"/>
          <w:spacing w:val="0"/>
        </w:rPr>
      </w:r>
    </w:p>
    <w:p>
      <w:pPr>
        <w:pStyle w:val="Normal"/>
        <w:ind w:firstLine="567"/>
        <w:jc w:val="both"/>
        <w:rPr/>
      </w:pPr>
      <w:r>
        <w:rPr>
          <w:b/>
          <w:bCs/>
          <w:spacing w:val="0"/>
        </w:rPr>
        <w:t xml:space="preserve">  </w:t>
      </w:r>
      <w:r>
        <w:rPr>
          <w:b/>
          <w:bCs/>
          <w:spacing w:val="0"/>
        </w:rPr>
        <w:t>Статья 24. Требования к содержанию парков</w:t>
      </w:r>
    </w:p>
    <w:p>
      <w:pPr>
        <w:pStyle w:val="Normal"/>
        <w:ind w:firstLine="567"/>
        <w:jc w:val="both"/>
        <w:rPr/>
      </w:pPr>
      <w:r>
        <w:rPr>
          <w:spacing w:val="0"/>
        </w:rPr>
        <w:t xml:space="preserve">  </w:t>
      </w:r>
      <w:r>
        <w:rPr>
          <w:spacing w:val="0"/>
        </w:rPr>
        <w:t>1. Парки Сеготского сельского поселения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pPr>
        <w:pStyle w:val="Normal"/>
        <w:ind w:firstLine="567"/>
        <w:jc w:val="both"/>
        <w:rPr>
          <w:color w:val="00000A"/>
          <w:spacing w:val="0"/>
        </w:rPr>
      </w:pPr>
      <w:r>
        <w:rPr>
          <w:spacing w:val="0"/>
        </w:rPr>
        <w:t xml:space="preserve">  </w:t>
      </w:r>
      <w:r>
        <w:rPr>
          <w:spacing w:val="0"/>
        </w:rPr>
        <w:t>2. 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pPr>
        <w:pStyle w:val="Normal"/>
        <w:ind w:firstLine="567"/>
        <w:jc w:val="both"/>
        <w:rPr>
          <w:color w:val="00000A"/>
          <w:spacing w:val="0"/>
        </w:rPr>
      </w:pPr>
      <w:r>
        <w:rPr>
          <w:spacing w:val="0"/>
        </w:rPr>
        <w:t xml:space="preserve">  </w:t>
      </w:r>
      <w:r>
        <w:rPr>
          <w:spacing w:val="0"/>
        </w:rPr>
        <w:t>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pPr>
        <w:pStyle w:val="Normal"/>
        <w:ind w:firstLine="567"/>
        <w:jc w:val="both"/>
        <w:rPr>
          <w:color w:val="00000A"/>
          <w:spacing w:val="0"/>
        </w:rPr>
      </w:pPr>
      <w:r>
        <w:rPr>
          <w:spacing w:val="0"/>
        </w:rPr>
        <w:t xml:space="preserve">  </w:t>
      </w:r>
      <w:r>
        <w:rPr>
          <w:spacing w:val="0"/>
        </w:rPr>
        <w:t>4. 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w:t>
      </w:r>
    </w:p>
    <w:p>
      <w:pPr>
        <w:pStyle w:val="Normal"/>
        <w:ind w:firstLine="567"/>
        <w:jc w:val="both"/>
        <w:rPr>
          <w:color w:val="00000A"/>
          <w:spacing w:val="0"/>
        </w:rPr>
      </w:pPr>
      <w:r>
        <w:rPr>
          <w:spacing w:val="0"/>
        </w:rPr>
        <w:t xml:space="preserve">  </w:t>
      </w:r>
      <w:r>
        <w:rPr>
          <w:spacing w:val="0"/>
        </w:rPr>
        <w:t>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pPr>
        <w:pStyle w:val="Normal"/>
        <w:tabs>
          <w:tab w:val="left" w:pos="720" w:leader="none"/>
        </w:tabs>
        <w:ind w:firstLine="567"/>
        <w:jc w:val="both"/>
        <w:rPr>
          <w:color w:val="00000A"/>
          <w:spacing w:val="0"/>
        </w:rPr>
      </w:pPr>
      <w:r>
        <w:rPr>
          <w:spacing w:val="0"/>
        </w:rPr>
        <w:t xml:space="preserve">  </w:t>
      </w:r>
      <w:r>
        <w:rPr>
          <w:spacing w:val="0"/>
        </w:rPr>
        <w:t>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pPr>
        <w:pStyle w:val="Normal"/>
        <w:ind w:firstLine="567"/>
        <w:jc w:val="both"/>
        <w:rPr>
          <w:color w:val="00000A"/>
          <w:spacing w:val="0"/>
        </w:rPr>
      </w:pPr>
      <w:r>
        <w:rPr>
          <w:spacing w:val="0"/>
        </w:rPr>
        <w:t xml:space="preserve">  </w:t>
      </w:r>
      <w:r>
        <w:rPr>
          <w:spacing w:val="0"/>
        </w:rPr>
        <w:t>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pPr>
        <w:pStyle w:val="Normal"/>
        <w:ind w:firstLine="567"/>
        <w:jc w:val="both"/>
        <w:rPr>
          <w:color w:val="00000A"/>
          <w:spacing w:val="0"/>
        </w:rPr>
      </w:pPr>
      <w:r>
        <w:rPr>
          <w:spacing w:val="0"/>
        </w:rPr>
        <w:t xml:space="preserve">  </w:t>
      </w:r>
      <w:r>
        <w:rPr>
          <w:spacing w:val="0"/>
        </w:rPr>
        <w:t>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w:t>
      </w:r>
    </w:p>
    <w:p>
      <w:pPr>
        <w:pStyle w:val="Normal"/>
        <w:ind w:firstLine="567"/>
        <w:jc w:val="both"/>
        <w:rPr>
          <w:spacing w:val="0"/>
        </w:rPr>
      </w:pPr>
      <w:r>
        <w:rPr>
          <w:spacing w:val="0"/>
        </w:rPr>
        <w:t xml:space="preserve">  </w:t>
      </w:r>
      <w:r>
        <w:rPr>
          <w:spacing w:val="0"/>
        </w:rPr>
        <w:t>9. Ответственность за содержание парков возлагается на его владельцев или подрядчика (исполнителя), с которым заключен муниципальный контракт.</w:t>
      </w:r>
    </w:p>
    <w:p>
      <w:pPr>
        <w:pStyle w:val="Normal"/>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25. Содержание и эксплуатация дорог</w:t>
      </w:r>
    </w:p>
    <w:p>
      <w:pPr>
        <w:pStyle w:val="Normal"/>
        <w:ind w:firstLine="567"/>
        <w:jc w:val="both"/>
        <w:rPr>
          <w:color w:val="00000A"/>
          <w:spacing w:val="0"/>
        </w:rPr>
      </w:pPr>
      <w:r>
        <w:rPr>
          <w:spacing w:val="0"/>
        </w:rPr>
        <w:t xml:space="preserve">  </w:t>
      </w:r>
      <w:r>
        <w:rPr>
          <w:spacing w:val="0"/>
        </w:rPr>
        <w:t>1. Автомобильные дороги общего пользования местного значения:</w:t>
      </w:r>
    </w:p>
    <w:p>
      <w:pPr>
        <w:pStyle w:val="Normal"/>
        <w:ind w:firstLine="567"/>
        <w:jc w:val="both"/>
        <w:rPr>
          <w:color w:val="00000A"/>
          <w:spacing w:val="0"/>
        </w:rPr>
      </w:pPr>
      <w:r>
        <w:rPr>
          <w:spacing w:val="0"/>
        </w:rPr>
        <w:t xml:space="preserve">  </w:t>
      </w:r>
      <w:r>
        <w:rPr>
          <w:spacing w:val="0"/>
        </w:rPr>
        <w:t>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pPr>
        <w:pStyle w:val="Normal"/>
        <w:ind w:firstLine="567"/>
        <w:jc w:val="both"/>
        <w:rPr>
          <w:color w:val="00000A"/>
          <w:spacing w:val="0"/>
        </w:rPr>
      </w:pPr>
      <w:r>
        <w:rPr>
          <w:spacing w:val="0"/>
        </w:rPr>
        <w:t xml:space="preserve">  </w:t>
      </w:r>
      <w:r>
        <w:rPr>
          <w:spacing w:val="0"/>
        </w:rPr>
        <w:t>поверхность дорожных знаков должна быть чистой, без повреждений;</w:t>
      </w:r>
    </w:p>
    <w:p>
      <w:pPr>
        <w:pStyle w:val="Normal"/>
        <w:ind w:firstLine="567"/>
        <w:jc w:val="both"/>
        <w:rPr>
          <w:color w:val="00000A"/>
          <w:spacing w:val="0"/>
        </w:rPr>
      </w:pPr>
      <w:r>
        <w:rPr>
          <w:spacing w:val="0"/>
        </w:rPr>
        <w:t xml:space="preserve">  </w:t>
      </w:r>
      <w:r>
        <w:rPr>
          <w:spacing w:val="0"/>
        </w:rPr>
        <w:t>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pPr>
        <w:pStyle w:val="Normal"/>
        <w:ind w:firstLine="567"/>
        <w:jc w:val="both"/>
        <w:rPr>
          <w:color w:val="00000A"/>
          <w:spacing w:val="0"/>
        </w:rPr>
      </w:pPr>
      <w:r>
        <w:rPr>
          <w:spacing w:val="0"/>
        </w:rPr>
        <w:t xml:space="preserve">  </w:t>
      </w:r>
      <w:r>
        <w:rPr>
          <w:spacing w:val="0"/>
        </w:rPr>
        <w:t>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pPr>
        <w:pStyle w:val="Normal"/>
        <w:ind w:firstLine="567"/>
        <w:jc w:val="both"/>
        <w:rPr>
          <w:color w:val="00000A"/>
          <w:spacing w:val="0"/>
        </w:rPr>
      </w:pPr>
      <w:r>
        <w:rPr>
          <w:spacing w:val="0"/>
        </w:rPr>
        <w:t xml:space="preserve">  </w:t>
      </w:r>
      <w:r>
        <w:rPr>
          <w:spacing w:val="0"/>
        </w:rPr>
        <w:t>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pPr>
        <w:pStyle w:val="Normal"/>
        <w:ind w:firstLine="567"/>
        <w:jc w:val="both"/>
        <w:rPr>
          <w:color w:val="00000A"/>
          <w:spacing w:val="0"/>
        </w:rPr>
      </w:pPr>
      <w:r>
        <w:rPr>
          <w:spacing w:val="0"/>
        </w:rPr>
        <w:t xml:space="preserve">  </w:t>
      </w:r>
      <w:r>
        <w:rPr>
          <w:spacing w:val="0"/>
        </w:rPr>
        <w:t>ответственность за содержание дорожных знаков, а также иных объектов обустройства дорог возлагается на организацию, в ведении которой они находятся.</w:t>
      </w:r>
    </w:p>
    <w:p>
      <w:pPr>
        <w:pStyle w:val="Normal"/>
        <w:ind w:firstLine="567"/>
        <w:jc w:val="both"/>
        <w:rPr/>
      </w:pPr>
      <w:r>
        <w:rPr>
          <w:spacing w:val="0"/>
        </w:rPr>
        <w:t xml:space="preserve">  </w:t>
      </w:r>
      <w:r>
        <w:rPr>
          <w:spacing w:val="0"/>
        </w:rPr>
        <w:t>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Сеготского сельского поселения.</w:t>
      </w:r>
    </w:p>
    <w:p>
      <w:pPr>
        <w:pStyle w:val="Normal"/>
        <w:ind w:firstLine="567"/>
        <w:jc w:val="both"/>
        <w:rPr>
          <w:color w:val="00000A"/>
          <w:spacing w:val="0"/>
        </w:rPr>
      </w:pPr>
      <w:r>
        <w:rPr>
          <w:spacing w:val="0"/>
        </w:rPr>
        <w:t xml:space="preserve">  </w:t>
      </w:r>
      <w:r>
        <w:rPr>
          <w:spacing w:val="0"/>
        </w:rPr>
        <w:t>3. Эксплуатацию, текущий и капитальный ремонт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pPr>
        <w:pStyle w:val="Normal"/>
        <w:ind w:firstLine="567"/>
        <w:jc w:val="both"/>
        <w:rPr>
          <w:color w:val="00000A"/>
          <w:spacing w:val="0"/>
        </w:rPr>
      </w:pPr>
      <w:r>
        <w:rPr>
          <w:spacing w:val="0"/>
        </w:rPr>
        <w:t xml:space="preserve">  </w:t>
      </w:r>
      <w:r>
        <w:rPr>
          <w:spacing w:val="0"/>
        </w:rPr>
        <w:t>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pPr>
        <w:pStyle w:val="Normal"/>
        <w:ind w:firstLine="567"/>
        <w:jc w:val="both"/>
        <w:rPr>
          <w:color w:val="00000A"/>
          <w:spacing w:val="0"/>
        </w:rPr>
      </w:pPr>
      <w:r>
        <w:rPr>
          <w:spacing w:val="0"/>
        </w:rPr>
        <w:t xml:space="preserve">  </w:t>
      </w:r>
      <w:r>
        <w:rPr>
          <w:spacing w:val="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pPr>
        <w:pStyle w:val="Normal"/>
        <w:ind w:firstLine="567"/>
        <w:jc w:val="both"/>
        <w:rPr>
          <w:color w:val="00000A"/>
          <w:spacing w:val="0"/>
        </w:rPr>
      </w:pPr>
      <w:r>
        <w:rPr>
          <w:spacing w:val="0"/>
        </w:rPr>
        <w:t xml:space="preserve">  </w:t>
      </w:r>
      <w:r>
        <w:rPr>
          <w:spacing w:val="0"/>
        </w:rPr>
        <w:t>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pPr>
        <w:pStyle w:val="Normal"/>
        <w:tabs>
          <w:tab w:val="left" w:pos="720" w:leader="none"/>
        </w:tabs>
        <w:ind w:firstLine="567"/>
        <w:jc w:val="both"/>
        <w:rPr/>
      </w:pPr>
      <w:r>
        <w:rPr>
          <w:spacing w:val="0"/>
        </w:rPr>
        <w:t xml:space="preserve">  </w:t>
      </w:r>
      <w:r>
        <w:rPr>
          <w:spacing w:val="0"/>
        </w:rPr>
        <w:t>6. С целью сохранения дорожных покрытий на территории Сеготского сельского поселения запрещается:</w:t>
      </w:r>
    </w:p>
    <w:p>
      <w:pPr>
        <w:pStyle w:val="Normal"/>
        <w:ind w:firstLine="567"/>
        <w:jc w:val="both"/>
        <w:rPr>
          <w:color w:val="00000A"/>
          <w:spacing w:val="0"/>
        </w:rPr>
      </w:pPr>
      <w:r>
        <w:rPr>
          <w:spacing w:val="0"/>
        </w:rPr>
        <w:t xml:space="preserve">  </w:t>
      </w:r>
      <w:r>
        <w:rPr>
          <w:spacing w:val="0"/>
        </w:rPr>
        <w:t>подвоз груза волоком;</w:t>
      </w:r>
    </w:p>
    <w:p>
      <w:pPr>
        <w:pStyle w:val="Normal"/>
        <w:ind w:firstLine="567"/>
        <w:jc w:val="both"/>
        <w:rPr>
          <w:color w:val="00000A"/>
          <w:spacing w:val="0"/>
        </w:rPr>
      </w:pPr>
      <w:r>
        <w:rPr>
          <w:spacing w:val="0"/>
        </w:rPr>
        <w:t xml:space="preserve">  </w:t>
      </w:r>
      <w:r>
        <w:rPr>
          <w:spacing w:val="0"/>
        </w:rPr>
        <w:t>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pPr>
        <w:pStyle w:val="Normal"/>
        <w:ind w:firstLine="567"/>
        <w:jc w:val="both"/>
        <w:rPr>
          <w:color w:val="00000A"/>
          <w:spacing w:val="0"/>
        </w:rPr>
      </w:pPr>
      <w:r>
        <w:rPr>
          <w:spacing w:val="0"/>
        </w:rPr>
        <w:t xml:space="preserve">  </w:t>
      </w:r>
      <w:r>
        <w:rPr>
          <w:spacing w:val="0"/>
        </w:rPr>
        <w:t>перегон по улицам населенных пунктов, имеющим твердое покрытие, машин на гусеничном ходу;</w:t>
      </w:r>
    </w:p>
    <w:p>
      <w:pPr>
        <w:pStyle w:val="Normal"/>
        <w:ind w:firstLine="567"/>
        <w:jc w:val="both"/>
        <w:rPr>
          <w:color w:val="00000A"/>
          <w:spacing w:val="0"/>
        </w:rPr>
      </w:pPr>
      <w:r>
        <w:rPr>
          <w:spacing w:val="0"/>
        </w:rPr>
        <w:t xml:space="preserve">  </w:t>
      </w:r>
      <w:r>
        <w:rPr>
          <w:spacing w:val="0"/>
        </w:rPr>
        <w:t>движение и стоянка большегрузного транспорта на пешеходных дорожках, тротуарах, газонах, в том числе в зимний период;</w:t>
      </w:r>
    </w:p>
    <w:p>
      <w:pPr>
        <w:pStyle w:val="Normal"/>
        <w:ind w:firstLine="567"/>
        <w:jc w:val="both"/>
        <w:rPr>
          <w:color w:val="00000A"/>
          <w:spacing w:val="0"/>
        </w:rPr>
      </w:pPr>
      <w:r>
        <w:rPr>
          <w:spacing w:val="0"/>
        </w:rPr>
        <w:t xml:space="preserve">  </w:t>
      </w:r>
      <w:r>
        <w:rPr>
          <w:spacing w:val="0"/>
        </w:rPr>
        <w:t>при производстве земляных и дорожных работ на улицах и внутридомовых территориях сбивать люки и засыпать грунтом колодцы подземных коммуникаций, при асфальтировании - покрывать их асфальтом.</w:t>
      </w:r>
    </w:p>
    <w:p>
      <w:pPr>
        <w:pStyle w:val="Normal"/>
        <w:ind w:firstLine="567"/>
        <w:jc w:val="both"/>
        <w:rPr>
          <w:color w:val="00000A"/>
          <w:spacing w:val="0"/>
        </w:rPr>
      </w:pPr>
      <w:r>
        <w:rPr>
          <w:spacing w:val="0"/>
        </w:rPr>
        <w:t xml:space="preserve">  </w:t>
      </w:r>
      <w:r>
        <w:rPr>
          <w:spacing w:val="0"/>
        </w:rPr>
        <w:t>7. На тротуарах автомобильных дорог используются следующие малые архитектурные формы:</w:t>
      </w:r>
    </w:p>
    <w:p>
      <w:pPr>
        <w:pStyle w:val="Normal"/>
        <w:ind w:firstLine="567"/>
        <w:jc w:val="both"/>
        <w:rPr>
          <w:color w:val="00000A"/>
          <w:spacing w:val="0"/>
        </w:rPr>
      </w:pPr>
      <w:r>
        <w:rPr>
          <w:spacing w:val="0"/>
        </w:rPr>
        <w:t xml:space="preserve">  </w:t>
      </w:r>
      <w:r>
        <w:rPr>
          <w:spacing w:val="0"/>
        </w:rPr>
        <w:t>установки освещения;</w:t>
      </w:r>
    </w:p>
    <w:p>
      <w:pPr>
        <w:pStyle w:val="Normal"/>
        <w:ind w:firstLine="567"/>
        <w:jc w:val="both"/>
        <w:rPr>
          <w:color w:val="00000A"/>
          <w:spacing w:val="0"/>
        </w:rPr>
      </w:pPr>
      <w:r>
        <w:rPr>
          <w:spacing w:val="0"/>
        </w:rPr>
        <w:t xml:space="preserve">  </w:t>
      </w:r>
      <w:r>
        <w:rPr>
          <w:spacing w:val="0"/>
        </w:rPr>
        <w:t>скамейки без спинки с местом для сумок;</w:t>
      </w:r>
    </w:p>
    <w:p>
      <w:pPr>
        <w:pStyle w:val="Normal"/>
        <w:ind w:firstLine="567"/>
        <w:jc w:val="both"/>
        <w:rPr>
          <w:color w:val="00000A"/>
          <w:spacing w:val="0"/>
        </w:rPr>
      </w:pPr>
      <w:r>
        <w:rPr>
          <w:spacing w:val="0"/>
        </w:rPr>
        <w:t xml:space="preserve">  </w:t>
      </w:r>
      <w:r>
        <w:rPr>
          <w:spacing w:val="0"/>
        </w:rPr>
        <w:t>опоры у скамеек для людей с ограниченными возможностями;</w:t>
      </w:r>
    </w:p>
    <w:p>
      <w:pPr>
        <w:pStyle w:val="Normal"/>
        <w:ind w:firstLine="567"/>
        <w:jc w:val="both"/>
        <w:rPr>
          <w:color w:val="00000A"/>
          <w:spacing w:val="0"/>
        </w:rPr>
      </w:pPr>
      <w:r>
        <w:rPr>
          <w:spacing w:val="0"/>
        </w:rPr>
        <w:t xml:space="preserve">  </w:t>
      </w:r>
      <w:r>
        <w:rPr>
          <w:spacing w:val="0"/>
        </w:rPr>
        <w:t>ограждения (в местах необходимости обеспечения защиты пешеходов от наезда автомобилей);</w:t>
      </w:r>
    </w:p>
    <w:p>
      <w:pPr>
        <w:pStyle w:val="Normal"/>
        <w:ind w:firstLine="567"/>
        <w:jc w:val="both"/>
        <w:rPr>
          <w:color w:val="00000A"/>
          <w:spacing w:val="0"/>
        </w:rPr>
      </w:pPr>
      <w:r>
        <w:rPr>
          <w:spacing w:val="0"/>
        </w:rPr>
        <w:t xml:space="preserve">  </w:t>
      </w:r>
      <w:r>
        <w:rPr>
          <w:spacing w:val="0"/>
        </w:rPr>
        <w:t>навесные кашпо, навесные цветочницы и вазоны;</w:t>
      </w:r>
    </w:p>
    <w:p>
      <w:pPr>
        <w:pStyle w:val="Normal"/>
        <w:ind w:firstLine="567"/>
        <w:jc w:val="both"/>
        <w:rPr>
          <w:color w:val="00000A"/>
          <w:spacing w:val="0"/>
        </w:rPr>
      </w:pPr>
      <w:r>
        <w:rPr>
          <w:spacing w:val="0"/>
        </w:rPr>
        <w:t xml:space="preserve">  </w:t>
      </w:r>
      <w:r>
        <w:rPr>
          <w:spacing w:val="0"/>
        </w:rPr>
        <w:t>высокие цветочницы (вазоны) и урны.</w:t>
      </w:r>
    </w:p>
    <w:p>
      <w:pPr>
        <w:pStyle w:val="Normal"/>
        <w:ind w:firstLine="567"/>
        <w:jc w:val="both"/>
        <w:rPr>
          <w:color w:val="00000A"/>
          <w:spacing w:val="0"/>
        </w:rPr>
      </w:pPr>
      <w:r>
        <w:rPr>
          <w:spacing w:val="0"/>
        </w:rPr>
        <w:t xml:space="preserve">  </w:t>
      </w:r>
      <w:r>
        <w:rPr>
          <w:spacing w:val="0"/>
        </w:rPr>
        <w:t>8. На пешеходных зонах используются следующие малые архитектурные формы:</w:t>
      </w:r>
    </w:p>
    <w:p>
      <w:pPr>
        <w:pStyle w:val="Normal"/>
        <w:ind w:firstLine="567"/>
        <w:jc w:val="both"/>
        <w:rPr>
          <w:color w:val="00000A"/>
          <w:spacing w:val="0"/>
        </w:rPr>
      </w:pPr>
      <w:r>
        <w:rPr>
          <w:spacing w:val="0"/>
        </w:rPr>
        <w:t xml:space="preserve">  </w:t>
      </w:r>
      <w:r>
        <w:rPr>
          <w:spacing w:val="0"/>
        </w:rPr>
        <w:t>уличные фонари, высота которых соотносима с ростом человека;</w:t>
      </w:r>
    </w:p>
    <w:p>
      <w:pPr>
        <w:pStyle w:val="Normal"/>
        <w:ind w:firstLine="567"/>
        <w:jc w:val="both"/>
        <w:rPr>
          <w:color w:val="00000A"/>
          <w:spacing w:val="0"/>
        </w:rPr>
      </w:pPr>
      <w:r>
        <w:rPr>
          <w:spacing w:val="0"/>
        </w:rPr>
        <w:t xml:space="preserve">  </w:t>
      </w:r>
      <w:r>
        <w:rPr>
          <w:spacing w:val="0"/>
        </w:rPr>
        <w:t>скамейки, предполагающие длительное сидение;</w:t>
      </w:r>
    </w:p>
    <w:p>
      <w:pPr>
        <w:pStyle w:val="Normal"/>
        <w:ind w:firstLine="567"/>
        <w:jc w:val="both"/>
        <w:rPr>
          <w:color w:val="00000A"/>
          <w:spacing w:val="0"/>
        </w:rPr>
      </w:pPr>
      <w:r>
        <w:rPr>
          <w:spacing w:val="0"/>
        </w:rPr>
        <w:t xml:space="preserve">  </w:t>
      </w:r>
      <w:r>
        <w:rPr>
          <w:spacing w:val="0"/>
        </w:rPr>
        <w:t>цветочницы и кашпо (вазоны);</w:t>
      </w:r>
    </w:p>
    <w:p>
      <w:pPr>
        <w:pStyle w:val="Normal"/>
        <w:ind w:firstLine="567"/>
        <w:jc w:val="both"/>
        <w:rPr>
          <w:color w:val="00000A"/>
          <w:spacing w:val="0"/>
        </w:rPr>
      </w:pPr>
      <w:r>
        <w:rPr>
          <w:spacing w:val="0"/>
        </w:rPr>
        <w:t xml:space="preserve">  </w:t>
      </w:r>
      <w:r>
        <w:rPr>
          <w:spacing w:val="0"/>
        </w:rPr>
        <w:t>информационные стенды;</w:t>
      </w:r>
    </w:p>
    <w:p>
      <w:pPr>
        <w:pStyle w:val="Normal"/>
        <w:ind w:firstLine="567"/>
        <w:jc w:val="both"/>
        <w:rPr>
          <w:color w:val="00000A"/>
          <w:spacing w:val="0"/>
        </w:rPr>
      </w:pPr>
      <w:r>
        <w:rPr>
          <w:spacing w:val="0"/>
        </w:rPr>
        <w:t xml:space="preserve">  </w:t>
      </w:r>
      <w:r>
        <w:rPr>
          <w:spacing w:val="0"/>
        </w:rPr>
        <w:t>защитные ограждения;</w:t>
      </w:r>
    </w:p>
    <w:p>
      <w:pPr>
        <w:pStyle w:val="Normal"/>
        <w:ind w:firstLine="567"/>
        <w:jc w:val="both"/>
        <w:rPr/>
      </w:pPr>
      <w:r>
        <w:rPr>
          <w:spacing w:val="0"/>
        </w:rPr>
        <w:t xml:space="preserve">  </w:t>
      </w:r>
      <w:r>
        <w:rPr>
          <w:spacing w:val="0"/>
        </w:rPr>
        <w:t>столы для игр.</w:t>
      </w:r>
    </w:p>
    <w:p>
      <w:pPr>
        <w:pStyle w:val="Normal"/>
        <w:ind w:firstLine="567"/>
        <w:jc w:val="both"/>
        <w:rPr/>
      </w:pPr>
      <w:r>
        <w:rPr>
          <w:b/>
          <w:bCs/>
          <w:spacing w:val="0"/>
        </w:rPr>
        <w:t xml:space="preserve">  </w:t>
      </w:r>
    </w:p>
    <w:p>
      <w:pPr>
        <w:pStyle w:val="Normal"/>
        <w:ind w:firstLine="567"/>
        <w:jc w:val="both"/>
        <w:rPr/>
      </w:pPr>
      <w:r>
        <w:rPr>
          <w:b/>
          <w:bCs/>
          <w:spacing w:val="0"/>
        </w:rPr>
        <w:t>Статья 26. Требования к производству земляных и строительных работ и восстановлению элементов благоустройства после их завершения</w:t>
      </w:r>
    </w:p>
    <w:p>
      <w:pPr>
        <w:pStyle w:val="Normal"/>
        <w:ind w:firstLine="567"/>
        <w:jc w:val="both"/>
        <w:rPr/>
      </w:pPr>
      <w:r>
        <w:rPr>
          <w:spacing w:val="0"/>
        </w:rPr>
        <w:t xml:space="preserve">  </w:t>
      </w:r>
      <w:r>
        <w:rPr>
          <w:spacing w:val="0"/>
        </w:rPr>
        <w:t>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благоустроительными работами на земельных участках, находящихся в муниципальной и государственной не разграниченной собственности на территории Сеготского сельского поселения.</w:t>
      </w:r>
    </w:p>
    <w:p>
      <w:pPr>
        <w:pStyle w:val="Normal"/>
        <w:ind w:firstLine="567"/>
        <w:jc w:val="both"/>
        <w:rPr/>
      </w:pPr>
      <w:r>
        <w:rPr>
          <w:spacing w:val="0"/>
        </w:rPr>
        <w:t xml:space="preserve">  </w:t>
      </w:r>
      <w:r>
        <w:rPr>
          <w:spacing w:val="0"/>
        </w:rPr>
        <w:t>2. Все земляные работы на земельных участках, находящихся в муниципальной и государственной не разграниченной собственности на территории Сеготского сельского поселения проводятся на основании разрешения на проведение земляных работ, выдаваемого уполномоченным органом по представлению соответствующих документов и согласований, лицами, заинтересованными в проведении работ.</w:t>
      </w:r>
    </w:p>
    <w:p>
      <w:pPr>
        <w:pStyle w:val="Normal"/>
        <w:ind w:firstLine="567"/>
        <w:jc w:val="both"/>
        <w:rPr>
          <w:color w:val="00000A"/>
          <w:spacing w:val="0"/>
        </w:rPr>
      </w:pPr>
      <w:r>
        <w:rPr>
          <w:spacing w:val="0"/>
        </w:rPr>
        <w:t xml:space="preserve">  </w:t>
      </w:r>
      <w:r>
        <w:rPr>
          <w:spacing w:val="0"/>
        </w:rPr>
        <w:t>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w:t>
      </w:r>
    </w:p>
    <w:p>
      <w:pPr>
        <w:pStyle w:val="Normal"/>
        <w:ind w:firstLine="567"/>
        <w:jc w:val="both"/>
        <w:rPr>
          <w:color w:val="00000A"/>
          <w:spacing w:val="0"/>
        </w:rPr>
      </w:pPr>
      <w:r>
        <w:rPr>
          <w:spacing w:val="0"/>
        </w:rPr>
        <w:t xml:space="preserve">  </w:t>
      </w:r>
      <w:r>
        <w:rPr>
          <w:spacing w:val="0"/>
        </w:rPr>
        <w:t>4. Согласование размещения подземных инженерных коммуникаций на территории поселения осуществляется уполномоченным органом.</w:t>
      </w:r>
    </w:p>
    <w:p>
      <w:pPr>
        <w:pStyle w:val="Normal"/>
        <w:ind w:firstLine="567"/>
        <w:jc w:val="both"/>
        <w:rPr>
          <w:color w:val="00000A"/>
          <w:spacing w:val="0"/>
        </w:rPr>
      </w:pPr>
      <w:r>
        <w:rPr>
          <w:spacing w:val="0"/>
        </w:rPr>
        <w:t xml:space="preserve">  </w:t>
      </w:r>
      <w:r>
        <w:rPr>
          <w:spacing w:val="0"/>
        </w:rPr>
        <w:t>5. Объекты благоустройства являются неотъемлемой частью городской среды и подлежат охране.</w:t>
      </w:r>
    </w:p>
    <w:p>
      <w:pPr>
        <w:pStyle w:val="Normal"/>
        <w:ind w:firstLine="567"/>
        <w:jc w:val="both"/>
        <w:rPr>
          <w:color w:val="00000A"/>
          <w:spacing w:val="0"/>
        </w:rPr>
      </w:pPr>
      <w:r>
        <w:rPr>
          <w:spacing w:val="0"/>
        </w:rPr>
        <w:t xml:space="preserve">  </w:t>
      </w:r>
      <w:r>
        <w:rPr>
          <w:spacing w:val="0"/>
        </w:rPr>
        <w:t>6. 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пользования поселения временно или безвозвратно, с минимальным ущербом для жизнедеятельности поселения.</w:t>
      </w:r>
    </w:p>
    <w:p>
      <w:pPr>
        <w:pStyle w:val="Normal"/>
        <w:ind w:firstLine="567"/>
        <w:jc w:val="both"/>
        <w:rPr>
          <w:color w:val="00000A"/>
          <w:spacing w:val="0"/>
        </w:rPr>
      </w:pPr>
      <w:r>
        <w:rPr>
          <w:spacing w:val="0"/>
        </w:rPr>
        <w:t xml:space="preserve">  </w:t>
      </w:r>
      <w:r>
        <w:rPr>
          <w:spacing w:val="0"/>
        </w:rPr>
        <w:t>7. Временно изъятые из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w:t>
      </w:r>
    </w:p>
    <w:p>
      <w:pPr>
        <w:pStyle w:val="Normal"/>
        <w:ind w:firstLine="567"/>
        <w:jc w:val="both"/>
        <w:rPr>
          <w:color w:val="00000A"/>
          <w:spacing w:val="0"/>
        </w:rPr>
      </w:pPr>
      <w:r>
        <w:rPr>
          <w:spacing w:val="0"/>
        </w:rPr>
        <w:t xml:space="preserve">  </w:t>
      </w:r>
      <w:r>
        <w:rPr>
          <w:spacing w:val="0"/>
        </w:rPr>
        <w:t>8. 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pPr>
        <w:pStyle w:val="Normal"/>
        <w:tabs>
          <w:tab w:val="left" w:pos="720" w:leader="none"/>
        </w:tabs>
        <w:ind w:firstLine="567"/>
        <w:jc w:val="both"/>
        <w:rPr>
          <w:color w:val="00000A"/>
          <w:spacing w:val="0"/>
        </w:rPr>
      </w:pPr>
      <w:r>
        <w:rPr>
          <w:spacing w:val="0"/>
        </w:rPr>
        <w:t xml:space="preserve">  </w:t>
      </w:r>
      <w:r>
        <w:rPr>
          <w:spacing w:val="0"/>
        </w:rPr>
        <w:t>9. 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pPr>
        <w:pStyle w:val="Normal"/>
        <w:ind w:firstLine="567"/>
        <w:jc w:val="both"/>
        <w:rPr>
          <w:color w:val="00000A"/>
          <w:spacing w:val="0"/>
        </w:rPr>
      </w:pPr>
      <w:r>
        <w:rPr>
          <w:spacing w:val="0"/>
        </w:rPr>
        <w:t xml:space="preserve">  </w:t>
      </w:r>
      <w:r>
        <w:rPr>
          <w:spacing w:val="0"/>
        </w:rPr>
        <w:t>10.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pPr>
        <w:pStyle w:val="Normal"/>
        <w:tabs>
          <w:tab w:val="left" w:pos="720" w:leader="none"/>
        </w:tabs>
        <w:ind w:firstLine="567"/>
        <w:jc w:val="both"/>
        <w:rPr>
          <w:color w:val="00000A"/>
          <w:spacing w:val="0"/>
        </w:rPr>
      </w:pPr>
      <w:r>
        <w:rPr>
          <w:spacing w:val="0"/>
        </w:rPr>
        <w:t xml:space="preserve">  </w:t>
      </w:r>
      <w:r>
        <w:rPr>
          <w:spacing w:val="0"/>
        </w:rPr>
        <w:t>11.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pPr>
        <w:pStyle w:val="Normal"/>
        <w:ind w:firstLine="567"/>
        <w:jc w:val="both"/>
        <w:rPr>
          <w:color w:val="00000A"/>
          <w:spacing w:val="0"/>
        </w:rPr>
      </w:pPr>
      <w:r>
        <w:rPr>
          <w:spacing w:val="0"/>
        </w:rPr>
        <w:t xml:space="preserve">  </w:t>
      </w:r>
      <w:r>
        <w:rPr>
          <w:spacing w:val="0"/>
        </w:rPr>
        <w:t>12. 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pPr>
        <w:pStyle w:val="Normal"/>
        <w:ind w:firstLine="567"/>
        <w:jc w:val="both"/>
        <w:rPr>
          <w:color w:val="00000A"/>
          <w:spacing w:val="0"/>
        </w:rPr>
      </w:pPr>
      <w:r>
        <w:rPr>
          <w:spacing w:val="0"/>
        </w:rPr>
        <w:t xml:space="preserve">  </w:t>
      </w:r>
      <w:r>
        <w:rPr>
          <w:spacing w:val="0"/>
        </w:rPr>
        <w:t>13. Производство земляных работ, кроме аварийных, на магистральных дорогах с ноября по апрель месяцы запрещается.</w:t>
      </w:r>
    </w:p>
    <w:p>
      <w:pPr>
        <w:pStyle w:val="Normal"/>
        <w:ind w:firstLine="567"/>
        <w:jc w:val="both"/>
        <w:rPr>
          <w:color w:val="00000A"/>
          <w:spacing w:val="0"/>
        </w:rPr>
      </w:pPr>
      <w:r>
        <w:rPr>
          <w:spacing w:val="0"/>
        </w:rPr>
        <w:t xml:space="preserve">  </w:t>
      </w:r>
      <w:r>
        <w:rPr>
          <w:spacing w:val="0"/>
        </w:rPr>
        <w:t>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pPr>
        <w:pStyle w:val="Normal"/>
        <w:tabs>
          <w:tab w:val="left" w:pos="720" w:leader="none"/>
        </w:tabs>
        <w:ind w:firstLine="567"/>
        <w:jc w:val="both"/>
        <w:rPr>
          <w:color w:val="00000A"/>
          <w:spacing w:val="0"/>
        </w:rPr>
      </w:pPr>
      <w:r>
        <w:rPr>
          <w:spacing w:val="0"/>
        </w:rPr>
        <w:t xml:space="preserve">  </w:t>
      </w:r>
      <w:r>
        <w:rPr>
          <w:spacing w:val="0"/>
        </w:rPr>
        <w:t>15.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pPr>
        <w:pStyle w:val="Normal"/>
        <w:ind w:firstLine="567"/>
        <w:jc w:val="both"/>
        <w:rPr>
          <w:color w:val="00000A"/>
          <w:spacing w:val="0"/>
        </w:rPr>
      </w:pPr>
      <w:r>
        <w:rPr>
          <w:spacing w:val="0"/>
        </w:rPr>
        <w:t xml:space="preserve">  </w:t>
      </w:r>
      <w:r>
        <w:rPr>
          <w:spacing w:val="0"/>
        </w:rPr>
        <w:t>16. Запрещается производить откачку воды из котлованов, траншей на дороги, тротуары, зеленые насаждения. Для откачки воды должны быть использованы сети ливневой канализации с предварительным отстоем воды в емкостях, для осаждения песка и ила. Загрязнение колодцев не допускается.</w:t>
      </w:r>
    </w:p>
    <w:p>
      <w:pPr>
        <w:pStyle w:val="Normal"/>
        <w:ind w:firstLine="567"/>
        <w:jc w:val="both"/>
        <w:rPr>
          <w:color w:val="00000A"/>
          <w:spacing w:val="0"/>
        </w:rPr>
      </w:pPr>
      <w:r>
        <w:rPr>
          <w:spacing w:val="0"/>
        </w:rPr>
        <w:t xml:space="preserve">  </w:t>
      </w:r>
      <w:r>
        <w:rPr>
          <w:spacing w:val="0"/>
        </w:rPr>
        <w:t>17.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pPr>
        <w:pStyle w:val="Normal"/>
        <w:ind w:firstLine="567"/>
        <w:jc w:val="both"/>
        <w:rPr>
          <w:color w:val="00000A"/>
          <w:spacing w:val="0"/>
        </w:rPr>
      </w:pPr>
      <w:r>
        <w:rPr>
          <w:spacing w:val="0"/>
        </w:rPr>
        <w:t xml:space="preserve">  </w:t>
      </w:r>
      <w:r>
        <w:rPr>
          <w:spacing w:val="0"/>
        </w:rPr>
        <w:t>18.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pPr>
        <w:pStyle w:val="Normal"/>
        <w:ind w:firstLine="567"/>
        <w:jc w:val="both"/>
        <w:rPr>
          <w:color w:val="00000A"/>
          <w:spacing w:val="0"/>
        </w:rPr>
      </w:pPr>
      <w:r>
        <w:rPr>
          <w:spacing w:val="0"/>
        </w:rPr>
        <w:t xml:space="preserve">  </w:t>
      </w:r>
      <w:r>
        <w:rPr>
          <w:spacing w:val="0"/>
        </w:rPr>
        <w:t>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pPr>
        <w:pStyle w:val="Normal"/>
        <w:ind w:firstLine="567"/>
        <w:jc w:val="both"/>
        <w:rPr>
          <w:color w:val="00000A"/>
          <w:spacing w:val="0"/>
        </w:rPr>
      </w:pPr>
      <w:r>
        <w:rPr>
          <w:spacing w:val="0"/>
        </w:rPr>
        <w:t xml:space="preserve">  </w:t>
      </w:r>
      <w:r>
        <w:rPr>
          <w:spacing w:val="0"/>
        </w:rPr>
        <w:t>20.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pPr>
        <w:pStyle w:val="Normal"/>
        <w:ind w:firstLine="567"/>
        <w:jc w:val="both"/>
        <w:rPr>
          <w:color w:val="00000A"/>
          <w:spacing w:val="0"/>
        </w:rPr>
      </w:pPr>
      <w:r>
        <w:rPr>
          <w:spacing w:val="0"/>
        </w:rPr>
        <w:t xml:space="preserve">  </w:t>
      </w:r>
      <w:r>
        <w:rPr>
          <w:spacing w:val="0"/>
        </w:rPr>
        <w:t>21. 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pPr>
        <w:pStyle w:val="Normal"/>
        <w:ind w:firstLine="567"/>
        <w:jc w:val="both"/>
        <w:rPr>
          <w:spacing w:val="0"/>
        </w:rPr>
      </w:pPr>
      <w:r>
        <w:rPr>
          <w:spacing w:val="0"/>
        </w:rPr>
        <w:t xml:space="preserve">  </w:t>
      </w:r>
      <w:r>
        <w:rPr>
          <w:spacing w:val="0"/>
        </w:rPr>
        <w:t>22.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pPr>
        <w:pStyle w:val="Normal"/>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27. Требования к проведению работ при строительстве, эксплуатации, ремонте и реконструкции систем коммунальной инфраструктуры</w:t>
      </w:r>
    </w:p>
    <w:p>
      <w:pPr>
        <w:pStyle w:val="Normal"/>
        <w:ind w:firstLine="567"/>
        <w:jc w:val="both"/>
        <w:rPr>
          <w:color w:val="00000A"/>
          <w:spacing w:val="0"/>
        </w:rPr>
      </w:pPr>
      <w:r>
        <w:rPr>
          <w:spacing w:val="0"/>
        </w:rPr>
        <w:t xml:space="preserve">  </w:t>
      </w:r>
      <w:r>
        <w:rPr>
          <w:spacing w:val="0"/>
        </w:rPr>
        <w:t>1. При проведении работ по строительству, ремонту, реконструкции систем коммунальной инфраструктуры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Normal"/>
        <w:ind w:firstLine="567"/>
        <w:jc w:val="both"/>
        <w:rPr>
          <w:color w:val="00000A"/>
          <w:spacing w:val="0"/>
        </w:rPr>
      </w:pPr>
      <w:r>
        <w:rPr>
          <w:spacing w:val="0"/>
        </w:rPr>
        <w:t xml:space="preserve">  </w:t>
      </w:r>
      <w:r>
        <w:rPr>
          <w:spacing w:val="0"/>
        </w:rPr>
        <w:t>2. Не допускается отсутствие и ненадлежащее техническое состояние крышек люков смотровых и дождеприемных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pPr>
        <w:pStyle w:val="Normal"/>
        <w:tabs>
          <w:tab w:val="left" w:pos="720" w:leader="none"/>
        </w:tabs>
        <w:ind w:firstLine="567"/>
        <w:jc w:val="both"/>
        <w:rPr>
          <w:color w:val="00000A"/>
          <w:spacing w:val="0"/>
        </w:rPr>
      </w:pPr>
      <w:r>
        <w:rPr>
          <w:spacing w:val="0"/>
        </w:rPr>
        <w:t xml:space="preserve">  </w:t>
      </w:r>
      <w:r>
        <w:rPr>
          <w:spacing w:val="0"/>
        </w:rPr>
        <w:t>3. Водопроводные сооружения, принадлежащие юридическим лицам, обслуживаются структурными подразделениями организаций их эксплуатирующих.</w:t>
      </w:r>
    </w:p>
    <w:p>
      <w:pPr>
        <w:pStyle w:val="Normal"/>
        <w:tabs>
          <w:tab w:val="left" w:pos="720" w:leader="none"/>
        </w:tabs>
        <w:ind w:firstLine="567"/>
        <w:jc w:val="both"/>
        <w:rPr>
          <w:color w:val="00000A"/>
          <w:spacing w:val="0"/>
        </w:rPr>
      </w:pPr>
      <w:r>
        <w:rPr>
          <w:spacing w:val="0"/>
        </w:rPr>
        <w:t xml:space="preserve">  </w:t>
      </w:r>
      <w:r>
        <w:rPr>
          <w:spacing w:val="0"/>
        </w:rPr>
        <w:t>4.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Normal"/>
        <w:ind w:firstLine="567"/>
        <w:jc w:val="both"/>
        <w:rPr>
          <w:color w:val="00000A"/>
          <w:spacing w:val="0"/>
        </w:rPr>
      </w:pPr>
      <w:r>
        <w:rPr>
          <w:spacing w:val="0"/>
        </w:rPr>
        <w:t xml:space="preserve">  </w:t>
      </w:r>
      <w:r>
        <w:rPr>
          <w:spacing w:val="0"/>
        </w:rPr>
        <w:t>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pPr>
        <w:pStyle w:val="Normal"/>
        <w:ind w:firstLine="567"/>
        <w:jc w:val="both"/>
        <w:rPr>
          <w:color w:val="00000A"/>
          <w:spacing w:val="0"/>
        </w:rPr>
      </w:pPr>
      <w:r>
        <w:rPr>
          <w:spacing w:val="0"/>
        </w:rPr>
        <w:t xml:space="preserve">  </w:t>
      </w:r>
      <w:r>
        <w:rPr>
          <w:spacing w:val="0"/>
        </w:rPr>
        <w:t>1) открывать люки колодцев и регулировать запорные устройства на магистралях водопровода, канализации, теплотрасс;</w:t>
      </w:r>
    </w:p>
    <w:p>
      <w:pPr>
        <w:pStyle w:val="Normal"/>
        <w:ind w:firstLine="567"/>
        <w:jc w:val="both"/>
        <w:rPr>
          <w:color w:val="00000A"/>
          <w:spacing w:val="0"/>
        </w:rPr>
      </w:pPr>
      <w:r>
        <w:rPr>
          <w:spacing w:val="0"/>
        </w:rPr>
        <w:t xml:space="preserve">  </w:t>
      </w:r>
      <w:r>
        <w:rPr>
          <w:spacing w:val="0"/>
        </w:rPr>
        <w:t>2) производить какие-либо работы на данных сетях без разрешения эксплуатирующих организаций;</w:t>
      </w:r>
    </w:p>
    <w:p>
      <w:pPr>
        <w:pStyle w:val="Normal"/>
        <w:ind w:firstLine="567"/>
        <w:jc w:val="both"/>
        <w:rPr>
          <w:color w:val="00000A"/>
          <w:spacing w:val="0"/>
        </w:rPr>
      </w:pPr>
      <w:r>
        <w:rPr>
          <w:spacing w:val="0"/>
        </w:rPr>
        <w:t xml:space="preserve">  </w:t>
      </w:r>
      <w:r>
        <w:rPr>
          <w:spacing w:val="0"/>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pPr>
        <w:pStyle w:val="Normal"/>
        <w:ind w:firstLine="567"/>
        <w:jc w:val="both"/>
        <w:rPr>
          <w:color w:val="00000A"/>
          <w:spacing w:val="0"/>
        </w:rPr>
      </w:pPr>
      <w:r>
        <w:rPr>
          <w:spacing w:val="0"/>
        </w:rPr>
        <w:t xml:space="preserve">  </w:t>
      </w:r>
      <w:r>
        <w:rPr>
          <w:spacing w:val="0"/>
        </w:rPr>
        <w:t>4) оставлять колодцы незакрытыми или закрывать их разбитыми крышками;</w:t>
      </w:r>
    </w:p>
    <w:p>
      <w:pPr>
        <w:pStyle w:val="Normal"/>
        <w:ind w:firstLine="567"/>
        <w:jc w:val="both"/>
        <w:rPr>
          <w:color w:val="00000A"/>
          <w:spacing w:val="0"/>
        </w:rPr>
      </w:pPr>
      <w:r>
        <w:rPr>
          <w:spacing w:val="0"/>
        </w:rPr>
        <w:t xml:space="preserve">  </w:t>
      </w:r>
      <w:r>
        <w:rPr>
          <w:spacing w:val="0"/>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pPr>
        <w:pStyle w:val="Normal"/>
        <w:ind w:firstLine="567"/>
        <w:jc w:val="both"/>
        <w:rPr>
          <w:color w:val="00000A"/>
          <w:spacing w:val="0"/>
        </w:rPr>
      </w:pPr>
      <w:r>
        <w:rPr>
          <w:spacing w:val="0"/>
        </w:rPr>
        <w:t xml:space="preserve">  </w:t>
      </w:r>
      <w:r>
        <w:rPr>
          <w:spacing w:val="0"/>
        </w:rPr>
        <w:t>6) пользоваться пожарными гидрантами в хозяйственных целях;</w:t>
      </w:r>
    </w:p>
    <w:p>
      <w:pPr>
        <w:pStyle w:val="Normal"/>
        <w:ind w:firstLine="567"/>
        <w:jc w:val="both"/>
        <w:rPr>
          <w:color w:val="00000A"/>
          <w:spacing w:val="0"/>
        </w:rPr>
      </w:pPr>
      <w:r>
        <w:rPr>
          <w:spacing w:val="0"/>
        </w:rPr>
        <w:t xml:space="preserve">  </w:t>
      </w:r>
      <w:r>
        <w:rPr>
          <w:spacing w:val="0"/>
        </w:rPr>
        <w:t>7) производить забор воды от уличных колонок с помощью шлангов;</w:t>
      </w:r>
    </w:p>
    <w:p>
      <w:pPr>
        <w:pStyle w:val="Normal"/>
        <w:ind w:firstLine="567"/>
        <w:jc w:val="both"/>
        <w:rPr>
          <w:color w:val="00000A"/>
          <w:spacing w:val="0"/>
        </w:rPr>
      </w:pPr>
      <w:r>
        <w:rPr>
          <w:spacing w:val="0"/>
        </w:rPr>
        <w:t xml:space="preserve">  </w:t>
      </w:r>
      <w:r>
        <w:rPr>
          <w:spacing w:val="0"/>
        </w:rPr>
        <w:t>8) производить разборку колонок;</w:t>
      </w:r>
    </w:p>
    <w:p>
      <w:pPr>
        <w:pStyle w:val="Normal"/>
        <w:widowControl/>
        <w:bidi w:val="0"/>
        <w:spacing w:lineRule="auto" w:line="240" w:before="0" w:after="0"/>
        <w:ind w:left="0" w:right="0" w:firstLine="680"/>
        <w:jc w:val="both"/>
        <w:rPr/>
      </w:pPr>
      <w:r>
        <w:rPr>
          <w:spacing w:val="0"/>
        </w:rPr>
        <w:t>9) эксплуатировать сети с изоляцией волокнистыми материалами или пенополиуретановым покрытием без защитного покровного слоя.</w:t>
      </w:r>
    </w:p>
    <w:p>
      <w:pPr>
        <w:pStyle w:val="Normal"/>
        <w:tabs>
          <w:tab w:val="left" w:pos="720" w:leader="none"/>
        </w:tabs>
        <w:ind w:firstLine="567"/>
        <w:jc w:val="both"/>
        <w:rPr>
          <w:color w:val="00000A"/>
          <w:spacing w:val="0"/>
        </w:rPr>
      </w:pPr>
      <w:r>
        <w:rPr>
          <w:spacing w:val="0"/>
        </w:rPr>
        <w:t xml:space="preserve">  </w:t>
      </w:r>
      <w:r>
        <w:rPr>
          <w:spacing w:val="0"/>
        </w:rPr>
        <w:t>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w:t>
      </w:r>
    </w:p>
    <w:p>
      <w:pPr>
        <w:pStyle w:val="Normal"/>
        <w:ind w:firstLine="567"/>
        <w:jc w:val="both"/>
        <w:rPr>
          <w:color w:val="00000A"/>
          <w:spacing w:val="0"/>
        </w:rPr>
      </w:pPr>
      <w:r>
        <w:rPr>
          <w:spacing w:val="0"/>
        </w:rPr>
        <w:t xml:space="preserve">  </w:t>
      </w:r>
      <w:r>
        <w:rPr>
          <w:spacing w:val="0"/>
        </w:rPr>
        <w:t>7.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pPr>
        <w:pStyle w:val="Normal"/>
        <w:ind w:firstLine="567"/>
        <w:jc w:val="both"/>
        <w:rPr>
          <w:color w:val="00000A"/>
          <w:spacing w:val="0"/>
        </w:rPr>
      </w:pPr>
      <w:r>
        <w:rPr>
          <w:spacing w:val="0"/>
        </w:rPr>
        <w:t xml:space="preserve">  </w:t>
      </w:r>
      <w:r>
        <w:rPr>
          <w:spacing w:val="0"/>
        </w:rPr>
        <w:t>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pPr>
        <w:pStyle w:val="Normal"/>
        <w:ind w:firstLine="567"/>
        <w:jc w:val="both"/>
        <w:rPr>
          <w:color w:val="00000A"/>
          <w:spacing w:val="0"/>
        </w:rPr>
      </w:pPr>
      <w:r>
        <w:rPr>
          <w:spacing w:val="0"/>
        </w:rPr>
        <w:t xml:space="preserve">  </w:t>
      </w:r>
      <w:r>
        <w:rPr>
          <w:spacing w:val="0"/>
        </w:rPr>
        <w:t>9. Собственники инженерных коммуникаций и (или) уполномоченные ими лица, являющиеся владельцами и (или) пользователями таких коммуникаций, обязаны:</w:t>
      </w:r>
    </w:p>
    <w:p>
      <w:pPr>
        <w:pStyle w:val="Normal"/>
        <w:ind w:firstLine="567"/>
        <w:jc w:val="both"/>
        <w:rPr>
          <w:color w:val="00000A"/>
          <w:spacing w:val="0"/>
        </w:rPr>
      </w:pPr>
      <w:r>
        <w:rPr>
          <w:spacing w:val="0"/>
        </w:rPr>
        <w:t xml:space="preserve">  </w:t>
      </w:r>
      <w:r>
        <w:rPr>
          <w:spacing w:val="0"/>
        </w:rPr>
        <w:t>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pPr>
        <w:pStyle w:val="Normal"/>
        <w:ind w:firstLine="567"/>
        <w:jc w:val="both"/>
        <w:rPr>
          <w:color w:val="00000A"/>
          <w:spacing w:val="0"/>
        </w:rPr>
      </w:pPr>
      <w:r>
        <w:rPr>
          <w:spacing w:val="0"/>
        </w:rPr>
        <w:t xml:space="preserve">  </w:t>
      </w:r>
      <w:r>
        <w:rPr>
          <w:spacing w:val="0"/>
        </w:rPr>
        <w:t>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pPr>
        <w:pStyle w:val="Normal"/>
        <w:ind w:firstLine="567"/>
        <w:jc w:val="both"/>
        <w:rPr>
          <w:color w:val="00000A"/>
          <w:spacing w:val="0"/>
        </w:rPr>
      </w:pPr>
      <w:r>
        <w:rPr>
          <w:spacing w:val="0"/>
        </w:rPr>
        <w:t xml:space="preserve">  </w:t>
      </w:r>
      <w:r>
        <w:rPr>
          <w:spacing w:val="0"/>
        </w:rPr>
        <w:t>3)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pPr>
        <w:pStyle w:val="Normal"/>
        <w:ind w:firstLine="567"/>
        <w:jc w:val="both"/>
        <w:rPr>
          <w:color w:val="00000A"/>
          <w:spacing w:val="0"/>
        </w:rPr>
      </w:pPr>
      <w:r>
        <w:rPr>
          <w:spacing w:val="0"/>
        </w:rPr>
        <w:t xml:space="preserve">  </w:t>
      </w:r>
      <w:r>
        <w:rPr>
          <w:spacing w:val="0"/>
        </w:rPr>
        <w:t>4) обеспечивать освещение мест аварий в темное время суток, оповещать об аварии население через средства массовой информации;</w:t>
      </w:r>
    </w:p>
    <w:p>
      <w:pPr>
        <w:pStyle w:val="Normal"/>
        <w:tabs>
          <w:tab w:val="left" w:pos="720" w:leader="none"/>
        </w:tabs>
        <w:ind w:firstLine="567"/>
        <w:jc w:val="both"/>
        <w:rPr>
          <w:spacing w:val="0"/>
        </w:rPr>
      </w:pPr>
      <w:r>
        <w:rPr>
          <w:spacing w:val="0"/>
        </w:rPr>
        <w:t xml:space="preserve">  </w:t>
      </w:r>
      <w:r>
        <w:rPr>
          <w:spacing w:val="0"/>
        </w:rPr>
        <w:t>5) обеспечивать содержание переходов через надземные коммуникации.</w:t>
      </w:r>
    </w:p>
    <w:p>
      <w:pPr>
        <w:pStyle w:val="Normal"/>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28. Требования к праздничному оформлению Сеготского сельского поселения</w:t>
      </w:r>
    </w:p>
    <w:p>
      <w:pPr>
        <w:pStyle w:val="Normal"/>
        <w:ind w:firstLine="567"/>
        <w:jc w:val="both"/>
        <w:rPr/>
      </w:pPr>
      <w:r>
        <w:rPr>
          <w:spacing w:val="0"/>
        </w:rPr>
        <w:t xml:space="preserve">  </w:t>
      </w:r>
      <w:r>
        <w:rPr>
          <w:spacing w:val="0"/>
        </w:rPr>
        <w:t>1. Праздничное оформление территории Сеготского сельского поселения выполняется на период проведения государственных, региональных, муниципальных праздников и мероприятий, связанных со знаменательными событиями (далее - праздничное оформление).</w:t>
      </w:r>
    </w:p>
    <w:p>
      <w:pPr>
        <w:pStyle w:val="Normal"/>
        <w:ind w:firstLine="567"/>
        <w:jc w:val="both"/>
        <w:rPr>
          <w:color w:val="00000A"/>
          <w:spacing w:val="0"/>
        </w:rPr>
      </w:pPr>
      <w:r>
        <w:rPr>
          <w:spacing w:val="0"/>
        </w:rPr>
        <w:t xml:space="preserve">  </w:t>
      </w:r>
      <w:r>
        <w:rPr>
          <w:spacing w:val="0"/>
        </w:rPr>
        <w:t>2. Перечень объектов праздничного оформления:</w:t>
      </w:r>
    </w:p>
    <w:p>
      <w:pPr>
        <w:pStyle w:val="Normal"/>
        <w:ind w:firstLine="567"/>
        <w:jc w:val="both"/>
        <w:rPr>
          <w:color w:val="00000A"/>
          <w:spacing w:val="0"/>
        </w:rPr>
      </w:pPr>
      <w:r>
        <w:rPr>
          <w:spacing w:val="0"/>
        </w:rPr>
        <w:t xml:space="preserve">  </w:t>
      </w:r>
      <w:r>
        <w:rPr>
          <w:spacing w:val="0"/>
        </w:rPr>
        <w:t>1) площади, улицы, бульвары, мостовые сооружения, магистрали;</w:t>
      </w:r>
    </w:p>
    <w:p>
      <w:pPr>
        <w:pStyle w:val="Normal"/>
        <w:ind w:firstLine="567"/>
        <w:jc w:val="both"/>
        <w:rPr>
          <w:color w:val="00000A"/>
          <w:spacing w:val="0"/>
        </w:rPr>
      </w:pPr>
      <w:r>
        <w:rPr>
          <w:spacing w:val="0"/>
        </w:rPr>
        <w:t xml:space="preserve">  </w:t>
      </w:r>
      <w:r>
        <w:rPr>
          <w:spacing w:val="0"/>
        </w:rPr>
        <w:t>2) места массовых гуляний, парки, скверы, набережные;</w:t>
      </w:r>
    </w:p>
    <w:p>
      <w:pPr>
        <w:pStyle w:val="Normal"/>
        <w:ind w:firstLine="567"/>
        <w:jc w:val="both"/>
        <w:rPr>
          <w:color w:val="00000A"/>
          <w:spacing w:val="0"/>
        </w:rPr>
      </w:pPr>
      <w:r>
        <w:rPr>
          <w:spacing w:val="0"/>
        </w:rPr>
        <w:t xml:space="preserve">  </w:t>
      </w:r>
      <w:r>
        <w:rPr>
          <w:spacing w:val="0"/>
        </w:rPr>
        <w:t>3) фасады зданий;</w:t>
      </w:r>
    </w:p>
    <w:p>
      <w:pPr>
        <w:pStyle w:val="Normal"/>
        <w:widowControl/>
        <w:bidi w:val="0"/>
        <w:spacing w:lineRule="auto" w:line="240" w:before="0" w:after="0"/>
        <w:ind w:left="0" w:right="0" w:firstLine="680"/>
        <w:jc w:val="both"/>
        <w:rPr/>
      </w:pPr>
      <w:r>
        <w:rPr>
          <w:spacing w:val="0"/>
        </w:rPr>
        <w:t>4) фасады и витрины объектов потребительского рынка и услуг, промышленных предприятий,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pPr>
        <w:pStyle w:val="Normal"/>
        <w:tabs>
          <w:tab w:val="left" w:pos="570" w:leader="none"/>
        </w:tabs>
        <w:ind w:firstLine="567"/>
        <w:jc w:val="both"/>
        <w:rPr/>
      </w:pPr>
      <w:r>
        <w:rPr>
          <w:spacing w:val="0"/>
        </w:rPr>
        <w:t xml:space="preserve">  </w:t>
      </w:r>
      <w:r>
        <w:rPr>
          <w:spacing w:val="0"/>
        </w:rPr>
        <w:t>5) наземный общественный пассажирский транспорт, территории и фасады зданий, строений и сооружений транспортной инфраструктуры.</w:t>
      </w:r>
    </w:p>
    <w:p>
      <w:pPr>
        <w:pStyle w:val="Normal"/>
        <w:tabs>
          <w:tab w:val="left" w:pos="720" w:leader="none"/>
        </w:tabs>
        <w:ind w:firstLine="567"/>
        <w:jc w:val="both"/>
        <w:rPr>
          <w:color w:val="00000A"/>
          <w:spacing w:val="0"/>
        </w:rPr>
      </w:pPr>
      <w:r>
        <w:rPr>
          <w:spacing w:val="0"/>
        </w:rPr>
        <w:t xml:space="preserve">  </w:t>
      </w:r>
      <w:r>
        <w:rPr>
          <w:spacing w:val="0"/>
        </w:rPr>
        <w:t>3. К элементам праздничного оформления относятся:</w:t>
      </w:r>
    </w:p>
    <w:p>
      <w:pPr>
        <w:pStyle w:val="Normal"/>
        <w:ind w:firstLine="567"/>
        <w:jc w:val="both"/>
        <w:rPr>
          <w:color w:val="00000A"/>
          <w:spacing w:val="0"/>
        </w:rPr>
      </w:pPr>
      <w:r>
        <w:rPr>
          <w:spacing w:val="0"/>
        </w:rPr>
        <w:t xml:space="preserve">  </w:t>
      </w:r>
      <w:r>
        <w:rPr>
          <w:spacing w:val="0"/>
        </w:rPr>
        <w:t>1) текстильные или нетканые изделия, в том числе с нанесенными на их поверхности графическими изображениями;</w:t>
      </w:r>
    </w:p>
    <w:p>
      <w:pPr>
        <w:pStyle w:val="Normal"/>
        <w:ind w:firstLine="567"/>
        <w:jc w:val="both"/>
        <w:rPr>
          <w:color w:val="00000A"/>
          <w:spacing w:val="0"/>
        </w:rPr>
      </w:pPr>
      <w:r>
        <w:rPr>
          <w:spacing w:val="0"/>
        </w:rPr>
        <w:t xml:space="preserve">  </w:t>
      </w:r>
      <w:r>
        <w:rPr>
          <w:spacing w:val="0"/>
        </w:rPr>
        <w:t>2) объемно-декоративные сооружения, имеющие несущую конструкцию и внешнее оформление, соответствующее тематике мероприятия;</w:t>
      </w:r>
    </w:p>
    <w:p>
      <w:pPr>
        <w:pStyle w:val="Normal"/>
        <w:ind w:firstLine="567"/>
        <w:jc w:val="both"/>
        <w:rPr>
          <w:color w:val="00000A"/>
          <w:spacing w:val="0"/>
        </w:rPr>
      </w:pPr>
      <w:r>
        <w:rPr>
          <w:spacing w:val="0"/>
        </w:rPr>
        <w:t xml:space="preserve">  </w:t>
      </w:r>
      <w:r>
        <w:rPr>
          <w:spacing w:val="0"/>
        </w:rPr>
        <w:t>3) мультимедийное и проекционное оборудование, предназначенное для трансляции текстовой, звуковой, графической и видеоинформации;</w:t>
      </w:r>
    </w:p>
    <w:p>
      <w:pPr>
        <w:pStyle w:val="Normal"/>
        <w:ind w:firstLine="567"/>
        <w:jc w:val="both"/>
        <w:rPr>
          <w:color w:val="00000A"/>
          <w:spacing w:val="0"/>
        </w:rPr>
      </w:pPr>
      <w:r>
        <w:rPr>
          <w:spacing w:val="0"/>
        </w:rPr>
        <w:t xml:space="preserve">  </w:t>
      </w:r>
      <w:r>
        <w:rPr>
          <w:spacing w:val="0"/>
        </w:rPr>
        <w:t>4) праздничное освещение (иллюминация) улиц, площадей, фасадов зданий и сооружений, в том числе:</w:t>
      </w:r>
    </w:p>
    <w:p>
      <w:pPr>
        <w:pStyle w:val="Normal"/>
        <w:ind w:firstLine="567"/>
        <w:jc w:val="both"/>
        <w:rPr>
          <w:color w:val="00000A"/>
          <w:spacing w:val="0"/>
        </w:rPr>
      </w:pPr>
      <w:r>
        <w:rPr>
          <w:spacing w:val="0"/>
        </w:rPr>
        <w:t xml:space="preserve">  </w:t>
      </w:r>
      <w:r>
        <w:rPr>
          <w:spacing w:val="0"/>
        </w:rPr>
        <w:t>праздничная подсветка фасадов зданий;</w:t>
      </w:r>
    </w:p>
    <w:p>
      <w:pPr>
        <w:pStyle w:val="Normal"/>
        <w:ind w:firstLine="567"/>
        <w:jc w:val="both"/>
        <w:rPr>
          <w:color w:val="00000A"/>
          <w:spacing w:val="0"/>
        </w:rPr>
      </w:pPr>
      <w:r>
        <w:rPr>
          <w:spacing w:val="0"/>
        </w:rPr>
        <w:t xml:space="preserve">  </w:t>
      </w:r>
      <w:r>
        <w:rPr>
          <w:spacing w:val="0"/>
        </w:rPr>
        <w:t>иллюминационные гирлянды и кронштейны;</w:t>
      </w:r>
    </w:p>
    <w:p>
      <w:pPr>
        <w:pStyle w:val="Normal"/>
        <w:ind w:firstLine="567"/>
        <w:jc w:val="both"/>
        <w:rPr>
          <w:color w:val="00000A"/>
          <w:spacing w:val="0"/>
        </w:rPr>
      </w:pPr>
      <w:r>
        <w:rPr>
          <w:spacing w:val="0"/>
        </w:rPr>
        <w:t xml:space="preserve">  </w:t>
      </w:r>
      <w:r>
        <w:rPr>
          <w:spacing w:val="0"/>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pPr>
        <w:pStyle w:val="Normal"/>
        <w:ind w:firstLine="567"/>
        <w:jc w:val="both"/>
        <w:rPr>
          <w:color w:val="00000A"/>
          <w:spacing w:val="0"/>
        </w:rPr>
      </w:pPr>
      <w:r>
        <w:rPr>
          <w:spacing w:val="0"/>
        </w:rPr>
        <w:t xml:space="preserve">  </w:t>
      </w:r>
      <w:r>
        <w:rPr>
          <w:spacing w:val="0"/>
        </w:rPr>
        <w:t>подсветка зеленых насаждений;</w:t>
      </w:r>
    </w:p>
    <w:p>
      <w:pPr>
        <w:pStyle w:val="Normal"/>
        <w:ind w:firstLine="567"/>
        <w:jc w:val="both"/>
        <w:rPr>
          <w:color w:val="00000A"/>
          <w:spacing w:val="0"/>
        </w:rPr>
      </w:pPr>
      <w:r>
        <w:rPr>
          <w:spacing w:val="0"/>
        </w:rPr>
        <w:t xml:space="preserve">  </w:t>
      </w:r>
      <w:r>
        <w:rPr>
          <w:spacing w:val="0"/>
        </w:rPr>
        <w:t>праздничное и тематическое оформление пассажирского транспорта;</w:t>
      </w:r>
    </w:p>
    <w:p>
      <w:pPr>
        <w:pStyle w:val="Normal"/>
        <w:ind w:firstLine="567"/>
        <w:jc w:val="both"/>
        <w:rPr>
          <w:color w:val="00000A"/>
          <w:spacing w:val="0"/>
        </w:rPr>
      </w:pPr>
      <w:r>
        <w:rPr>
          <w:spacing w:val="0"/>
        </w:rPr>
        <w:t xml:space="preserve">  </w:t>
      </w:r>
      <w:r>
        <w:rPr>
          <w:spacing w:val="0"/>
        </w:rPr>
        <w:t>государственные и муниципальные флаги, государственная и муниципальная символика;</w:t>
      </w:r>
    </w:p>
    <w:p>
      <w:pPr>
        <w:pStyle w:val="Normal"/>
        <w:ind w:firstLine="567"/>
        <w:jc w:val="both"/>
        <w:rPr>
          <w:color w:val="00000A"/>
          <w:spacing w:val="0"/>
        </w:rPr>
      </w:pPr>
      <w:r>
        <w:rPr>
          <w:spacing w:val="0"/>
        </w:rPr>
        <w:t xml:space="preserve">  </w:t>
      </w:r>
      <w:r>
        <w:rPr>
          <w:spacing w:val="0"/>
        </w:rPr>
        <w:t>декоративные флаги, флажки, стяги;</w:t>
      </w:r>
    </w:p>
    <w:p>
      <w:pPr>
        <w:pStyle w:val="Normal"/>
        <w:ind w:firstLine="567"/>
        <w:jc w:val="both"/>
        <w:rPr>
          <w:color w:val="00000A"/>
          <w:spacing w:val="0"/>
        </w:rPr>
      </w:pPr>
      <w:r>
        <w:rPr>
          <w:spacing w:val="0"/>
        </w:rPr>
        <w:t xml:space="preserve">  </w:t>
      </w:r>
      <w:r>
        <w:rPr>
          <w:spacing w:val="0"/>
        </w:rPr>
        <w:t>информационные и тематические материалы на рекламных конструкциях;</w:t>
      </w:r>
    </w:p>
    <w:p>
      <w:pPr>
        <w:pStyle w:val="Normal"/>
        <w:tabs>
          <w:tab w:val="left" w:pos="720" w:leader="none"/>
        </w:tabs>
        <w:ind w:firstLine="567"/>
        <w:jc w:val="both"/>
        <w:rPr>
          <w:color w:val="00000A"/>
          <w:spacing w:val="0"/>
        </w:rPr>
      </w:pPr>
      <w:r>
        <w:rPr>
          <w:spacing w:val="0"/>
        </w:rPr>
        <w:t xml:space="preserve">  </w:t>
      </w:r>
      <w:r>
        <w:rPr>
          <w:spacing w:val="0"/>
        </w:rPr>
        <w:t>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pPr>
        <w:pStyle w:val="Normal"/>
        <w:ind w:firstLine="567"/>
        <w:jc w:val="both"/>
        <w:rPr>
          <w:color w:val="00000A"/>
          <w:spacing w:val="0"/>
        </w:rPr>
      </w:pPr>
      <w:r>
        <w:rPr>
          <w:spacing w:val="0"/>
        </w:rPr>
        <w:t xml:space="preserve">  </w:t>
      </w:r>
      <w:r>
        <w:rPr>
          <w:spacing w:val="0"/>
        </w:rPr>
        <w:t>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pPr>
        <w:pStyle w:val="Normal"/>
        <w:ind w:firstLine="567"/>
        <w:jc w:val="both"/>
        <w:rPr>
          <w:color w:val="00000A"/>
          <w:spacing w:val="0"/>
        </w:rPr>
      </w:pPr>
      <w:r>
        <w:rPr>
          <w:spacing w:val="0"/>
        </w:rPr>
        <w:t xml:space="preserve">  </w:t>
      </w:r>
      <w:r>
        <w:rPr>
          <w:spacing w:val="0"/>
        </w:rPr>
        <w:t>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pPr>
        <w:pStyle w:val="Normal"/>
        <w:ind w:firstLine="567"/>
        <w:jc w:val="both"/>
        <w:rPr>
          <w:color w:val="00000A"/>
          <w:spacing w:val="0"/>
        </w:rPr>
      </w:pPr>
      <w:r>
        <w:rPr>
          <w:spacing w:val="0"/>
        </w:rPr>
        <w:t xml:space="preserve">  </w:t>
      </w:r>
      <w:r>
        <w:rPr>
          <w:spacing w:val="0"/>
        </w:rPr>
        <w:t>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pPr>
        <w:pStyle w:val="Normal"/>
        <w:tabs>
          <w:tab w:val="left" w:pos="720" w:leader="none"/>
        </w:tabs>
        <w:ind w:firstLine="567"/>
        <w:jc w:val="both"/>
        <w:rPr>
          <w:spacing w:val="0"/>
        </w:rPr>
      </w:pPr>
      <w:r>
        <w:rPr>
          <w:spacing w:val="0"/>
        </w:rPr>
        <w:t xml:space="preserve">  </w:t>
      </w:r>
      <w:r>
        <w:rPr>
          <w:spacing w:val="0"/>
        </w:rPr>
        <w:t>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pPr>
        <w:pStyle w:val="Normal"/>
        <w:tabs>
          <w:tab w:val="left" w:pos="720" w:leader="none"/>
        </w:tabs>
        <w:ind w:firstLine="567"/>
        <w:jc w:val="both"/>
        <w:rPr>
          <w:spacing w:val="0"/>
        </w:rPr>
      </w:pPr>
      <w:r>
        <w:rPr>
          <w:spacing w:val="0"/>
        </w:rPr>
        <w:t xml:space="preserve">  </w:t>
      </w:r>
      <w:r>
        <w:rPr>
          <w:spacing w:val="0"/>
        </w:rPr>
        <w:t>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pPr>
        <w:pStyle w:val="Normal"/>
        <w:ind w:firstLine="567"/>
        <w:jc w:val="both"/>
        <w:rPr>
          <w:color w:val="00000A"/>
          <w:spacing w:val="0"/>
        </w:rPr>
      </w:pPr>
      <w:r>
        <w:rPr>
          <w:spacing w:val="0"/>
        </w:rPr>
        <w:t xml:space="preserve">  </w:t>
      </w:r>
      <w:r>
        <w:rPr>
          <w:spacing w:val="0"/>
        </w:rPr>
        <w:t>за 1 месяц до новогодних и рождественских праздников;</w:t>
      </w:r>
    </w:p>
    <w:p>
      <w:pPr>
        <w:pStyle w:val="Normal"/>
        <w:ind w:firstLine="567"/>
        <w:jc w:val="both"/>
        <w:rPr>
          <w:spacing w:val="0"/>
        </w:rPr>
      </w:pPr>
      <w:r>
        <w:rPr>
          <w:spacing w:val="0"/>
        </w:rPr>
        <w:t xml:space="preserve">  </w:t>
      </w:r>
      <w:r>
        <w:rPr>
          <w:spacing w:val="0"/>
        </w:rPr>
        <w:t>за 10 дней до Дня защитника Отечества - 23 февраля , Международного женского дня - 8 Марта, Праздника Весны и Труда - 1 Мая, Дня Победы - 9 Мая, Дня России - 12 июня, Дня народного единства - 4 ноября, Дня села, Годовщины образования Ивановской области, Пучежского муниципального района.</w:t>
      </w:r>
    </w:p>
    <w:p>
      <w:pPr>
        <w:pStyle w:val="Normal"/>
        <w:ind w:firstLine="567"/>
        <w:jc w:val="both"/>
        <w:rPr>
          <w:spacing w:val="0"/>
        </w:rPr>
      </w:pPr>
      <w:r>
        <w:rPr>
          <w:spacing w:val="0"/>
        </w:rPr>
      </w:r>
    </w:p>
    <w:p>
      <w:pPr>
        <w:pStyle w:val="Normal"/>
        <w:ind w:firstLine="567"/>
        <w:jc w:val="center"/>
        <w:rPr>
          <w:spacing w:val="0"/>
        </w:rPr>
      </w:pPr>
      <w:r>
        <w:rPr>
          <w:b/>
          <w:bCs/>
          <w:spacing w:val="0"/>
        </w:rPr>
        <w:t>Глава 4. Участие граждан в процессе благоустройства</w:t>
      </w:r>
    </w:p>
    <w:p>
      <w:pPr>
        <w:pStyle w:val="Normal"/>
        <w:ind w:firstLine="567"/>
        <w:jc w:val="both"/>
        <w:rPr>
          <w:b/>
          <w:b/>
          <w:bCs/>
          <w:color w:val="00000A"/>
          <w:spacing w:val="0"/>
        </w:rPr>
      </w:pPr>
      <w:r>
        <w:rPr>
          <w:b/>
          <w:bCs/>
          <w:color w:val="00000A"/>
          <w:spacing w:val="0"/>
        </w:rPr>
      </w:r>
    </w:p>
    <w:p>
      <w:pPr>
        <w:pStyle w:val="Normal"/>
        <w:ind w:firstLine="567"/>
        <w:jc w:val="both"/>
        <w:rPr/>
      </w:pPr>
      <w:r>
        <w:rPr>
          <w:b/>
          <w:bCs/>
          <w:color w:val="00000A"/>
          <w:spacing w:val="0"/>
        </w:rPr>
        <w:t xml:space="preserve">  </w:t>
      </w:r>
      <w:r>
        <w:rPr>
          <w:b/>
          <w:bCs/>
          <w:color w:val="00000A"/>
          <w:spacing w:val="0"/>
        </w:rPr>
        <w:t>Статья 29. Порядок и механизмы общественного участия в процессе благоустройства</w:t>
      </w:r>
    </w:p>
    <w:p>
      <w:pPr>
        <w:pStyle w:val="Normal"/>
        <w:ind w:firstLine="567"/>
        <w:jc w:val="both"/>
        <w:rPr/>
      </w:pPr>
      <w:r>
        <w:rPr>
          <w:spacing w:val="0"/>
        </w:rPr>
        <w:t xml:space="preserve">  </w:t>
      </w:r>
      <w:r>
        <w:rPr>
          <w:spacing w:val="0"/>
        </w:rPr>
        <w:t>1. Для реализации задач и принципов благоустройства, в процесс благоустройства должны вовлекаться все группы населения Сеготского сельского поселения.</w:t>
      </w:r>
    </w:p>
    <w:p>
      <w:pPr>
        <w:pStyle w:val="Normal"/>
        <w:ind w:firstLine="567"/>
        <w:jc w:val="both"/>
        <w:rPr>
          <w:color w:val="00000A"/>
          <w:spacing w:val="0"/>
        </w:rPr>
      </w:pPr>
      <w:r>
        <w:rPr>
          <w:spacing w:val="0"/>
        </w:rPr>
        <w:t xml:space="preserve">  </w:t>
      </w:r>
      <w:r>
        <w:rPr>
          <w:spacing w:val="0"/>
        </w:rPr>
        <w:t>2.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pPr>
        <w:pStyle w:val="Normal"/>
        <w:ind w:firstLine="567"/>
        <w:jc w:val="both"/>
        <w:rPr/>
      </w:pPr>
      <w:r>
        <w:rPr>
          <w:spacing w:val="0"/>
        </w:rPr>
        <w:t xml:space="preserve">  </w:t>
      </w:r>
      <w:r>
        <w:rPr>
          <w:spacing w:val="0"/>
        </w:rPr>
        <w:t>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Сеготского сельского поселения.</w:t>
      </w:r>
    </w:p>
    <w:p>
      <w:pPr>
        <w:pStyle w:val="Normal"/>
        <w:ind w:firstLine="567"/>
        <w:jc w:val="both"/>
        <w:rPr>
          <w:color w:val="00000A"/>
          <w:spacing w:val="0"/>
        </w:rPr>
      </w:pPr>
      <w:r>
        <w:rPr>
          <w:spacing w:val="0"/>
        </w:rPr>
        <w:t xml:space="preserve">  </w:t>
      </w:r>
      <w:r>
        <w:rPr>
          <w:spacing w:val="0"/>
        </w:rPr>
        <w:t>4. При реализации проектов благоустройства администрация сельского поселения обеспечивает информирование общественности о планирующихся изменениях и возможности участия в этом процессе.</w:t>
      </w:r>
    </w:p>
    <w:p>
      <w:pPr>
        <w:pStyle w:val="Normal"/>
        <w:ind w:firstLine="567"/>
        <w:jc w:val="both"/>
        <w:rPr>
          <w:color w:val="00000A"/>
          <w:spacing w:val="0"/>
        </w:rPr>
      </w:pPr>
      <w:r>
        <w:rPr>
          <w:spacing w:val="0"/>
        </w:rPr>
        <w:t xml:space="preserve">  </w:t>
      </w:r>
      <w:r>
        <w:rPr>
          <w:spacing w:val="0"/>
        </w:rPr>
        <w:t>5. Информирование осуществляется следующими способами (комбинацией способов):</w:t>
      </w:r>
    </w:p>
    <w:p>
      <w:pPr>
        <w:pStyle w:val="Normal"/>
        <w:ind w:firstLine="567"/>
        <w:jc w:val="both"/>
        <w:rPr>
          <w:color w:val="00000A"/>
          <w:spacing w:val="0"/>
        </w:rPr>
      </w:pPr>
      <w:r>
        <w:rPr>
          <w:spacing w:val="0"/>
        </w:rPr>
        <w:t xml:space="preserve">  </w:t>
      </w:r>
      <w:r>
        <w:rPr>
          <w:spacing w:val="0"/>
        </w:rPr>
        <w:t>1) создание единого информационного интернет ресурса (сайта или приложения), для сбора информации,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pPr>
        <w:pStyle w:val="Normal"/>
        <w:ind w:firstLine="567"/>
        <w:jc w:val="both"/>
        <w:rPr>
          <w:color w:val="00000A"/>
          <w:spacing w:val="0"/>
        </w:rPr>
      </w:pPr>
      <w:r>
        <w:rPr>
          <w:spacing w:val="0"/>
        </w:rPr>
        <w:t xml:space="preserve">  </w:t>
      </w:r>
      <w:r>
        <w:rPr>
          <w:spacing w:val="0"/>
        </w:rPr>
        <w:t>2) работа с местными средствами массовой информации, охватывающими широкий круг людей разных возрастных групп и потенциальные аудитории проекта;</w:t>
      </w:r>
    </w:p>
    <w:p>
      <w:pPr>
        <w:pStyle w:val="Normal"/>
        <w:ind w:firstLine="567"/>
        <w:jc w:val="both"/>
        <w:rPr>
          <w:color w:val="00000A"/>
          <w:spacing w:val="0"/>
        </w:rPr>
      </w:pPr>
      <w:r>
        <w:rPr>
          <w:spacing w:val="0"/>
        </w:rPr>
        <w:t xml:space="preserve">  </w:t>
      </w:r>
      <w:r>
        <w:rPr>
          <w:spacing w:val="0"/>
        </w:rPr>
        <w:t>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pPr>
        <w:pStyle w:val="Normal"/>
        <w:ind w:firstLine="567"/>
        <w:jc w:val="both"/>
        <w:rPr>
          <w:color w:val="00000A"/>
          <w:spacing w:val="0"/>
        </w:rPr>
      </w:pPr>
      <w:r>
        <w:rPr>
          <w:spacing w:val="0"/>
        </w:rPr>
        <w:t xml:space="preserve">  </w:t>
      </w:r>
      <w:r>
        <w:rPr>
          <w:spacing w:val="0"/>
        </w:rPr>
        <w:t>4)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Normal"/>
        <w:ind w:firstLine="567"/>
        <w:jc w:val="both"/>
        <w:rPr>
          <w:color w:val="00000A"/>
          <w:spacing w:val="0"/>
        </w:rPr>
      </w:pPr>
      <w:r>
        <w:rPr>
          <w:spacing w:val="0"/>
        </w:rPr>
        <w:t xml:space="preserve">  </w:t>
      </w:r>
      <w:r>
        <w:rPr>
          <w:spacing w:val="0"/>
        </w:rPr>
        <w:t>5) индивидуальные приглашения участников встречи лично, по электронной почте или по телефону;</w:t>
      </w:r>
    </w:p>
    <w:p>
      <w:pPr>
        <w:pStyle w:val="Normal"/>
        <w:ind w:firstLine="567"/>
        <w:jc w:val="both"/>
        <w:rPr>
          <w:color w:val="00000A"/>
          <w:spacing w:val="0"/>
        </w:rPr>
      </w:pPr>
      <w:r>
        <w:rPr>
          <w:spacing w:val="0"/>
        </w:rPr>
        <w:t xml:space="preserve">  </w:t>
      </w:r>
      <w:r>
        <w:rPr>
          <w:spacing w:val="0"/>
        </w:rPr>
        <w:t>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pPr>
        <w:pStyle w:val="Normal"/>
        <w:ind w:firstLine="567"/>
        <w:jc w:val="both"/>
        <w:rPr>
          <w:color w:val="00000A"/>
          <w:spacing w:val="0"/>
        </w:rPr>
      </w:pPr>
      <w:r>
        <w:rPr>
          <w:spacing w:val="0"/>
        </w:rPr>
        <w:t xml:space="preserve">  </w:t>
      </w:r>
      <w:r>
        <w:rPr>
          <w:spacing w:val="0"/>
        </w:rPr>
        <w:t>7) использование социальных сетей и интернет ресурсов;</w:t>
      </w:r>
    </w:p>
    <w:p>
      <w:pPr>
        <w:pStyle w:val="Normal"/>
        <w:widowControl/>
        <w:bidi w:val="0"/>
        <w:spacing w:lineRule="auto" w:line="240" w:before="0" w:after="0"/>
        <w:ind w:left="0" w:right="0" w:firstLine="680"/>
        <w:jc w:val="both"/>
        <w:rPr/>
      </w:pPr>
      <w:r>
        <w:rPr>
          <w:spacing w:val="0"/>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pStyle w:val="Normal"/>
        <w:tabs>
          <w:tab w:val="left" w:pos="720" w:leader="none"/>
        </w:tabs>
        <w:ind w:firstLine="567"/>
        <w:jc w:val="both"/>
        <w:rPr>
          <w:color w:val="00000A"/>
          <w:spacing w:val="0"/>
        </w:rPr>
      </w:pPr>
      <w:r>
        <w:rPr>
          <w:spacing w:val="0"/>
        </w:rPr>
        <w:t xml:space="preserve">  </w:t>
      </w:r>
      <w:r>
        <w:rPr>
          <w:spacing w:val="0"/>
        </w:rPr>
        <w:t>6. Общественное участие направлено на выявление интересов и ценностей различных групп населения,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сельского поселения.</w:t>
      </w:r>
    </w:p>
    <w:p>
      <w:pPr>
        <w:pStyle w:val="Normal"/>
        <w:ind w:firstLine="567"/>
        <w:jc w:val="both"/>
        <w:rPr>
          <w:color w:val="00000A"/>
          <w:spacing w:val="0"/>
        </w:rPr>
      </w:pPr>
      <w:r>
        <w:rPr>
          <w:spacing w:val="0"/>
        </w:rPr>
        <w:t xml:space="preserve">  </w:t>
      </w:r>
      <w:r>
        <w:rPr>
          <w:spacing w:val="0"/>
        </w:rPr>
        <w:t>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pPr>
        <w:pStyle w:val="Normal"/>
        <w:ind w:firstLine="567"/>
        <w:jc w:val="both"/>
        <w:rPr>
          <w:color w:val="00000A"/>
          <w:spacing w:val="0"/>
        </w:rPr>
      </w:pPr>
      <w:r>
        <w:rPr>
          <w:spacing w:val="0"/>
        </w:rPr>
        <w:t xml:space="preserve">  </w:t>
      </w:r>
      <w:r>
        <w:rPr>
          <w:spacing w:val="0"/>
        </w:rPr>
        <w:t>8. 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pPr>
        <w:pStyle w:val="Normal"/>
        <w:ind w:firstLine="567"/>
        <w:jc w:val="both"/>
        <w:rPr>
          <w:color w:val="00000A"/>
          <w:spacing w:val="0"/>
        </w:rPr>
      </w:pPr>
      <w:r>
        <w:rPr>
          <w:spacing w:val="0"/>
        </w:rPr>
        <w:t xml:space="preserve">  </w:t>
      </w:r>
      <w:r>
        <w:rPr>
          <w:spacing w:val="0"/>
        </w:rPr>
        <w:t>9.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pPr>
        <w:pStyle w:val="Normal"/>
        <w:ind w:firstLine="567"/>
        <w:jc w:val="both"/>
        <w:rPr/>
      </w:pPr>
      <w:r>
        <w:rPr>
          <w:spacing w:val="0"/>
        </w:rPr>
        <w:t xml:space="preserve">  </w:t>
      </w:r>
      <w:r>
        <w:rPr>
          <w:spacing w:val="0"/>
        </w:rPr>
        <w:t>10. Администрация Сеготского  сельского поселения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pPr>
        <w:pStyle w:val="Normal"/>
        <w:ind w:firstLine="567"/>
        <w:jc w:val="both"/>
        <w:rPr>
          <w:color w:val="00000A"/>
          <w:spacing w:val="0"/>
        </w:rPr>
      </w:pPr>
      <w:r>
        <w:rPr>
          <w:spacing w:val="0"/>
        </w:rPr>
        <w:t xml:space="preserve">  </w:t>
      </w:r>
      <w:r>
        <w:rPr>
          <w:spacing w:val="0"/>
        </w:rPr>
        <w:t>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pPr>
        <w:pStyle w:val="Normal"/>
        <w:tabs>
          <w:tab w:val="left" w:pos="720" w:leader="none"/>
        </w:tabs>
        <w:ind w:firstLine="567"/>
        <w:jc w:val="both"/>
        <w:rPr/>
      </w:pPr>
      <w:r>
        <w:rPr>
          <w:spacing w:val="0"/>
        </w:rPr>
        <w:t xml:space="preserve">  </w:t>
      </w:r>
      <w:r>
        <w:rPr>
          <w:spacing w:val="0"/>
        </w:rPr>
        <w:t>12. По итогам анкетирования и любых других форматов общественных обсуждений формируется отчет мероприятия, и выкладывается в публичный доступ как на информационных ресурсах проекта, так и на официальном сайте администрации</w:t>
      </w:r>
      <w:r>
        <w:rPr/>
        <w:t xml:space="preserve"> Количество дворовых территорий </w:t>
      </w:r>
      <w:r>
        <w:rPr>
          <w:spacing w:val="0"/>
        </w:rPr>
        <w:t>Сеготского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pPr>
        <w:pStyle w:val="Normal"/>
        <w:ind w:firstLine="567"/>
        <w:jc w:val="both"/>
        <w:rPr>
          <w:color w:val="00000A"/>
          <w:spacing w:val="0"/>
        </w:rPr>
      </w:pPr>
      <w:r>
        <w:rPr>
          <w:spacing w:val="0"/>
        </w:rPr>
        <w:t xml:space="preserve">  </w:t>
      </w:r>
      <w:r>
        <w:rPr>
          <w:spacing w:val="0"/>
        </w:rPr>
        <w:t>13. Одним из механизмов общественного участия является общественный контроль.</w:t>
      </w:r>
    </w:p>
    <w:p>
      <w:pPr>
        <w:pStyle w:val="Normal"/>
        <w:ind w:firstLine="567"/>
        <w:jc w:val="both"/>
        <w:rPr>
          <w:color w:val="00000A"/>
          <w:spacing w:val="0"/>
        </w:rPr>
      </w:pPr>
      <w:r>
        <w:rPr>
          <w:spacing w:val="0"/>
        </w:rPr>
        <w:t xml:space="preserve">  </w:t>
      </w:r>
      <w:r>
        <w:rPr>
          <w:spacing w:val="0"/>
        </w:rPr>
        <w:t>14. Администрация сельского поселения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pPr>
        <w:pStyle w:val="Normal"/>
        <w:ind w:firstLine="567"/>
        <w:jc w:val="both"/>
        <w:rPr>
          <w:color w:val="00000A"/>
          <w:spacing w:val="0"/>
        </w:rPr>
      </w:pPr>
      <w:r>
        <w:rPr>
          <w:spacing w:val="0"/>
        </w:rPr>
        <w:t xml:space="preserve">  </w:t>
      </w:r>
      <w:r>
        <w:rPr>
          <w:spacing w:val="0"/>
        </w:rPr>
        <w:t>15.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pPr>
        <w:pStyle w:val="Normal"/>
        <w:ind w:firstLine="567"/>
        <w:jc w:val="both"/>
        <w:rPr>
          <w:spacing w:val="0"/>
        </w:rPr>
      </w:pPr>
      <w:r>
        <w:rPr>
          <w:spacing w:val="0"/>
        </w:rPr>
        <w:t xml:space="preserve">  </w:t>
      </w:r>
      <w:r>
        <w:rPr>
          <w:spacing w:val="0"/>
        </w:rPr>
        <w:t>16.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Normal"/>
        <w:ind w:firstLine="567"/>
        <w:jc w:val="both"/>
        <w:rPr>
          <w:b/>
          <w:b/>
          <w:bCs/>
          <w:color w:val="00000A"/>
          <w:spacing w:val="0"/>
        </w:rPr>
      </w:pPr>
      <w:r>
        <w:rPr>
          <w:b/>
          <w:bCs/>
          <w:color w:val="00000A"/>
          <w:spacing w:val="0"/>
        </w:rPr>
      </w:r>
    </w:p>
    <w:p>
      <w:pPr>
        <w:pStyle w:val="Normal"/>
        <w:tabs>
          <w:tab w:val="left" w:pos="720" w:leader="none"/>
        </w:tabs>
        <w:ind w:firstLine="567"/>
        <w:jc w:val="both"/>
        <w:rPr/>
      </w:pPr>
      <w:r>
        <w:rPr>
          <w:b/>
          <w:bCs/>
          <w:spacing w:val="0"/>
        </w:rPr>
        <w:t xml:space="preserve">  </w:t>
      </w:r>
      <w:r>
        <w:rPr>
          <w:b/>
          <w:bCs/>
          <w:spacing w:val="0"/>
        </w:rPr>
        <w:t>Статья 30.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pPr>
        <w:pStyle w:val="Normal"/>
        <w:tabs>
          <w:tab w:val="left" w:pos="720" w:leader="none"/>
        </w:tabs>
        <w:ind w:firstLine="567"/>
        <w:jc w:val="both"/>
        <w:rPr>
          <w:color w:val="00000A"/>
          <w:spacing w:val="0"/>
        </w:rPr>
      </w:pPr>
      <w:r>
        <w:rPr>
          <w:spacing w:val="0"/>
        </w:rPr>
        <w:t xml:space="preserve">  </w:t>
      </w:r>
      <w:r>
        <w:rPr>
          <w:spacing w:val="0"/>
        </w:rPr>
        <w:t>1. Создание комфортной городской среды должно направляться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создание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pPr>
        <w:pStyle w:val="Normal"/>
        <w:ind w:firstLine="567"/>
        <w:jc w:val="both"/>
        <w:rPr>
          <w:color w:val="00000A"/>
          <w:spacing w:val="0"/>
        </w:rPr>
      </w:pPr>
      <w:r>
        <w:rPr>
          <w:spacing w:val="0"/>
        </w:rPr>
        <w:t xml:space="preserve">  </w:t>
      </w:r>
      <w:r>
        <w:rPr>
          <w:spacing w:val="0"/>
        </w:rPr>
        <w:t>2. Участие лиц, осуществляющих предпринимательскую деятельность, в реализации комплексных проектов благоустройства может заключаться:</w:t>
      </w:r>
    </w:p>
    <w:p>
      <w:pPr>
        <w:pStyle w:val="Normal"/>
        <w:ind w:firstLine="567"/>
        <w:jc w:val="both"/>
        <w:rPr>
          <w:color w:val="00000A"/>
          <w:spacing w:val="0"/>
        </w:rPr>
      </w:pPr>
      <w:r>
        <w:rPr>
          <w:spacing w:val="0"/>
        </w:rPr>
        <w:t xml:space="preserve">  </w:t>
      </w:r>
      <w:r>
        <w:rPr>
          <w:spacing w:val="0"/>
        </w:rPr>
        <w:t>1) в создании и предоставлении разного рода услуг и сервисов для посетителей общественных пространств;</w:t>
      </w:r>
    </w:p>
    <w:p>
      <w:pPr>
        <w:pStyle w:val="Normal"/>
        <w:ind w:firstLine="567"/>
        <w:jc w:val="both"/>
        <w:rPr>
          <w:color w:val="00000A"/>
          <w:spacing w:val="0"/>
        </w:rPr>
      </w:pPr>
      <w:r>
        <w:rPr>
          <w:spacing w:val="0"/>
        </w:rPr>
        <w:t xml:space="preserve">  </w:t>
      </w:r>
      <w:r>
        <w:rPr>
          <w:spacing w:val="0"/>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Normal"/>
        <w:ind w:firstLine="567"/>
        <w:jc w:val="both"/>
        <w:rPr>
          <w:color w:val="00000A"/>
          <w:spacing w:val="0"/>
        </w:rPr>
      </w:pPr>
      <w:r>
        <w:rPr>
          <w:spacing w:val="0"/>
        </w:rPr>
        <w:t xml:space="preserve">  </w:t>
      </w:r>
      <w:r>
        <w:rPr>
          <w:spacing w:val="0"/>
        </w:rPr>
        <w:t>3) в строительстве, реконструкции, реставрации объектов недвижимости;</w:t>
      </w:r>
    </w:p>
    <w:p>
      <w:pPr>
        <w:pStyle w:val="Normal"/>
        <w:ind w:firstLine="567"/>
        <w:jc w:val="both"/>
        <w:rPr>
          <w:color w:val="00000A"/>
          <w:spacing w:val="0"/>
        </w:rPr>
      </w:pPr>
      <w:r>
        <w:rPr>
          <w:spacing w:val="0"/>
        </w:rPr>
        <w:t xml:space="preserve">  </w:t>
      </w:r>
      <w:r>
        <w:rPr>
          <w:spacing w:val="0"/>
        </w:rPr>
        <w:t>4) в производстве или размещении элементов благоустройства;</w:t>
      </w:r>
    </w:p>
    <w:p>
      <w:pPr>
        <w:pStyle w:val="Normal"/>
        <w:widowControl/>
        <w:bidi w:val="0"/>
        <w:spacing w:lineRule="auto" w:line="240" w:before="0" w:after="0"/>
        <w:ind w:left="0" w:right="0" w:firstLine="737"/>
        <w:jc w:val="both"/>
        <w:rPr/>
      </w:pPr>
      <w:r>
        <w:rPr>
          <w:spacing w:val="0"/>
        </w:rPr>
        <w:t>5) в комплексном благоустройстве отдельных территорий, прилегающих к территориям, благоустраиваемым за счет средств Сеготского сельского поселения;</w:t>
      </w:r>
    </w:p>
    <w:p>
      <w:pPr>
        <w:pStyle w:val="Normal"/>
        <w:ind w:firstLine="567"/>
        <w:jc w:val="both"/>
        <w:rPr>
          <w:color w:val="00000A"/>
          <w:spacing w:val="0"/>
        </w:rPr>
      </w:pPr>
      <w:r>
        <w:rPr>
          <w:spacing w:val="0"/>
        </w:rPr>
        <w:t xml:space="preserve">  </w:t>
      </w:r>
      <w:r>
        <w:rPr>
          <w:spacing w:val="0"/>
        </w:rPr>
        <w:t>6) в организации мероприятий, обеспечивающих приток посетителей на создаваемые общественные пространства;</w:t>
      </w:r>
    </w:p>
    <w:p>
      <w:pPr>
        <w:pStyle w:val="Normal"/>
        <w:ind w:firstLine="567"/>
        <w:jc w:val="both"/>
        <w:rPr>
          <w:color w:val="00000A"/>
          <w:spacing w:val="0"/>
        </w:rPr>
      </w:pPr>
      <w:r>
        <w:rPr>
          <w:spacing w:val="0"/>
        </w:rPr>
        <w:t xml:space="preserve">  </w:t>
      </w:r>
      <w:r>
        <w:rPr>
          <w:spacing w:val="0"/>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Normal"/>
        <w:tabs>
          <w:tab w:val="left" w:pos="720" w:leader="none"/>
        </w:tabs>
        <w:ind w:firstLine="567"/>
        <w:jc w:val="both"/>
        <w:rPr>
          <w:color w:val="00000A"/>
          <w:spacing w:val="0"/>
        </w:rPr>
      </w:pPr>
      <w:r>
        <w:rPr>
          <w:spacing w:val="0"/>
        </w:rPr>
        <w:t xml:space="preserve">  </w:t>
      </w:r>
      <w:r>
        <w:rPr>
          <w:spacing w:val="0"/>
        </w:rPr>
        <w:t>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pPr>
        <w:pStyle w:val="Normal"/>
        <w:tabs>
          <w:tab w:val="left" w:pos="720" w:leader="none"/>
        </w:tabs>
        <w:ind w:firstLine="567"/>
        <w:jc w:val="both"/>
        <w:rPr>
          <w:spacing w:val="0"/>
        </w:rPr>
      </w:pPr>
      <w:r>
        <w:rPr>
          <w:spacing w:val="0"/>
        </w:rPr>
        <w:t xml:space="preserve">  </w:t>
      </w:r>
      <w:r>
        <w:rPr>
          <w:spacing w:val="0"/>
        </w:rPr>
        <w:t>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pPr>
        <w:pStyle w:val="Normal"/>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31. 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pPr>
        <w:pStyle w:val="Normal"/>
        <w:tabs>
          <w:tab w:val="left" w:pos="720" w:leader="none"/>
        </w:tabs>
        <w:ind w:firstLine="567"/>
        <w:jc w:val="both"/>
        <w:rPr>
          <w:color w:val="00000A"/>
          <w:spacing w:val="0"/>
        </w:rPr>
      </w:pPr>
      <w:r>
        <w:rPr>
          <w:spacing w:val="0"/>
        </w:rPr>
        <w:t xml:space="preserve">  </w:t>
      </w:r>
      <w:r>
        <w:rPr>
          <w:spacing w:val="0"/>
        </w:rPr>
        <w:t>1. 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 Ивановской области.</w:t>
      </w:r>
    </w:p>
    <w:p>
      <w:pPr>
        <w:pStyle w:val="Normal"/>
        <w:ind w:firstLine="567"/>
        <w:jc w:val="both"/>
        <w:rPr>
          <w:color w:val="00000A"/>
          <w:spacing w:val="0"/>
        </w:rPr>
      </w:pPr>
      <w:r>
        <w:rPr>
          <w:spacing w:val="0"/>
        </w:rPr>
        <w:t xml:space="preserve">  </w:t>
      </w:r>
      <w:r>
        <w:rPr>
          <w:spacing w:val="0"/>
        </w:rPr>
        <w:t>2. Ответственными за участие в содержании прилегающей территории многоквартирных жилых домов являются:</w:t>
      </w:r>
    </w:p>
    <w:p>
      <w:pPr>
        <w:pStyle w:val="Normal"/>
        <w:ind w:firstLine="567"/>
        <w:jc w:val="both"/>
        <w:rPr>
          <w:color w:val="00000A"/>
          <w:spacing w:val="0"/>
        </w:rPr>
      </w:pPr>
      <w:r>
        <w:rPr>
          <w:spacing w:val="0"/>
        </w:rPr>
        <w:t xml:space="preserve">  </w:t>
      </w:r>
      <w:r>
        <w:rPr>
          <w:spacing w:val="0"/>
        </w:rPr>
        <w:t>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pPr>
        <w:pStyle w:val="Normal"/>
        <w:ind w:firstLine="567"/>
        <w:jc w:val="both"/>
        <w:rPr>
          <w:color w:val="00000A"/>
          <w:spacing w:val="0"/>
        </w:rPr>
      </w:pPr>
      <w:r>
        <w:rPr>
          <w:spacing w:val="0"/>
        </w:rPr>
        <w:t xml:space="preserve">  </w:t>
      </w:r>
      <w:r>
        <w:rPr>
          <w:spacing w:val="0"/>
        </w:rPr>
        <w:t>собственники помещений, избравшие непосредственную форму управления многоквартирным домом.</w:t>
      </w:r>
    </w:p>
    <w:p>
      <w:pPr>
        <w:pStyle w:val="Normal"/>
        <w:tabs>
          <w:tab w:val="left" w:pos="720" w:leader="none"/>
        </w:tabs>
        <w:ind w:firstLine="567"/>
        <w:jc w:val="both"/>
        <w:rPr>
          <w:color w:val="00000A"/>
          <w:spacing w:val="0"/>
        </w:rPr>
      </w:pPr>
      <w:r>
        <w:rPr>
          <w:spacing w:val="0"/>
        </w:rPr>
        <w:t xml:space="preserve">  </w:t>
      </w:r>
      <w:r>
        <w:rPr>
          <w:spacing w:val="0"/>
        </w:rPr>
        <w:t>3. Содержание прилегающих территорий производится лицами, указанными в части 1, 2 настоящей статьи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w:t>
      </w:r>
    </w:p>
    <w:p>
      <w:pPr>
        <w:pStyle w:val="Normal"/>
        <w:tabs>
          <w:tab w:val="left" w:pos="720" w:leader="none"/>
        </w:tabs>
        <w:ind w:firstLine="567"/>
        <w:jc w:val="both"/>
        <w:rPr>
          <w:color w:val="00000A"/>
          <w:spacing w:val="0"/>
        </w:rPr>
      </w:pPr>
      <w:r>
        <w:rPr>
          <w:spacing w:val="0"/>
        </w:rPr>
        <w:t xml:space="preserve">  </w:t>
      </w:r>
      <w:r>
        <w:rPr>
          <w:spacing w:val="0"/>
        </w:rPr>
        <w:t>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pPr>
        <w:pStyle w:val="Normal"/>
        <w:jc w:val="both"/>
        <w:rPr/>
      </w:pPr>
      <w:r>
        <w:rPr/>
        <w:t xml:space="preserve">            </w:t>
      </w:r>
      <w:r>
        <w:rPr/>
        <w:t xml:space="preserve">1) в отношении многоквартирных домов, под которыми образованы земельные участки, - 5 метров; </w:t>
      </w:r>
    </w:p>
    <w:p>
      <w:pPr>
        <w:pStyle w:val="Normal"/>
        <w:jc w:val="both"/>
        <w:rPr/>
      </w:pPr>
      <w:r>
        <w:rPr/>
        <w:t xml:space="preserve">            </w:t>
      </w:r>
      <w:r>
        <w:rPr/>
        <w:t xml:space="preserve">2) в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- 10 метров; </w:t>
      </w:r>
    </w:p>
    <w:p>
      <w:pPr>
        <w:pStyle w:val="Normal"/>
        <w:jc w:val="both"/>
        <w:rPr/>
      </w:pPr>
      <w:r>
        <w:rPr/>
        <w:t xml:space="preserve">            </w:t>
      </w:r>
      <w:r>
        <w:rPr/>
        <w:t xml:space="preserve">3) в отношении капитальных объектов - 15 метров; </w:t>
      </w:r>
    </w:p>
    <w:p>
      <w:pPr>
        <w:pStyle w:val="Normal"/>
        <w:jc w:val="both"/>
        <w:rPr/>
      </w:pPr>
      <w:r>
        <w:rPr/>
        <w:t xml:space="preserve">            </w:t>
      </w:r>
      <w:r>
        <w:rPr/>
        <w:t xml:space="preserve">4) в отношении земельных участков и территорий индивидуальных домовладений - 5 метров; </w:t>
      </w:r>
    </w:p>
    <w:p>
      <w:pPr>
        <w:pStyle w:val="Normal"/>
        <w:jc w:val="both"/>
        <w:rPr/>
      </w:pPr>
      <w:r>
        <w:rPr/>
        <w:t xml:space="preserve">            </w:t>
      </w:r>
      <w:r>
        <w:rPr/>
        <w:t xml:space="preserve">5) в отношении садоводческих некоммерческих товариществ и гаражно-потребительских кооперативов - 5 метров; </w:t>
      </w:r>
    </w:p>
    <w:p>
      <w:pPr>
        <w:pStyle w:val="Normal"/>
        <w:jc w:val="both"/>
        <w:rPr/>
      </w:pPr>
      <w:r>
        <w:rPr/>
        <w:t xml:space="preserve">            </w:t>
      </w:r>
      <w:r>
        <w:rPr/>
        <w:t>6) в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автомоечных постов - 15 метров;</w:t>
      </w:r>
    </w:p>
    <w:p>
      <w:pPr>
        <w:pStyle w:val="Normal"/>
        <w:tabs>
          <w:tab w:val="left" w:pos="720" w:leader="none"/>
        </w:tabs>
        <w:jc w:val="both"/>
        <w:rPr/>
      </w:pPr>
      <w:r>
        <w:rPr/>
        <w:t xml:space="preserve">            </w:t>
      </w:r>
      <w:r>
        <w:rPr/>
        <w:t>7) в отношении территорий, прилегающих к дорогам общего пользования – 5 метров.</w:t>
      </w:r>
    </w:p>
    <w:p>
      <w:pPr>
        <w:pStyle w:val="Normal"/>
        <w:tabs>
          <w:tab w:val="left" w:pos="720" w:leader="none"/>
        </w:tabs>
        <w:ind w:firstLine="709"/>
        <w:jc w:val="both"/>
        <w:rPr/>
      </w:pPr>
      <w:r>
        <w:rPr/>
        <w:t xml:space="preserve">8) </w:t>
      </w:r>
      <w:r>
        <w:rPr>
          <w:spacing w:val="0"/>
        </w:rPr>
        <w:t>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pPr>
        <w:pStyle w:val="Normal"/>
        <w:tabs>
          <w:tab w:val="left" w:pos="720" w:leader="none"/>
        </w:tabs>
        <w:jc w:val="both"/>
        <w:rPr/>
      </w:pPr>
      <w:r>
        <w:rPr/>
        <w:t xml:space="preserve">            </w:t>
      </w:r>
      <w:r>
        <w:rPr/>
        <w:t>5. В случае пересечения прилегающей территории с дорогой общего пользования, расстояние устанавливается до пересечения с дорожным бордюром или тротуарным бордюром. При отсутствии дорожного бордюра расстояние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настоящими Правилами, их размеры определяются половиной расстояния между объектами.</w:t>
      </w:r>
    </w:p>
    <w:p>
      <w:pPr>
        <w:pStyle w:val="Normal"/>
        <w:tabs>
          <w:tab w:val="left" w:pos="720" w:leader="none"/>
        </w:tabs>
        <w:jc w:val="both"/>
        <w:rPr/>
      </w:pPr>
      <w:r>
        <w:rPr/>
        <w:t xml:space="preserve">           </w:t>
      </w:r>
      <w:r>
        <w:rPr/>
        <w:t xml:space="preserve">6. </w:t>
      </w:r>
      <w:r>
        <w:rPr>
          <w:bCs/>
        </w:rPr>
        <w:t>Перечень</w:t>
      </w:r>
      <w:r>
        <w:rPr/>
        <w:t xml:space="preserve"> </w:t>
      </w:r>
      <w:r>
        <w:rPr>
          <w:bCs/>
        </w:rPr>
        <w:t xml:space="preserve">объектов организаций, расположенных на территории </w:t>
      </w:r>
      <w:r>
        <w:rPr>
          <w:bCs/>
          <w:spacing w:val="0"/>
        </w:rPr>
        <w:t>Сеготского</w:t>
      </w:r>
      <w:r>
        <w:rPr>
          <w:spacing w:val="0"/>
        </w:rPr>
        <w:t xml:space="preserve"> </w:t>
      </w:r>
      <w:r>
        <w:rPr>
          <w:bCs/>
        </w:rPr>
        <w:t>сельского поселения Пучежского муниципального района Ивановской области для установления границ прилегающей территории, а так же</w:t>
      </w:r>
      <w:r>
        <w:rPr>
          <w:rFonts w:eastAsia="Arial CYR" w:cs="Arial CYR"/>
        </w:rPr>
        <w:t xml:space="preserve"> с</w:t>
      </w:r>
      <w:r>
        <w:rPr/>
        <w:t xml:space="preserve">хемы границ прилегающих территорий к объектам организаций, расположенным на территории </w:t>
      </w:r>
      <w:r>
        <w:rPr>
          <w:spacing w:val="0"/>
        </w:rPr>
        <w:t>Сеготского</w:t>
      </w:r>
      <w:r>
        <w:rPr/>
        <w:t xml:space="preserve"> сельского поселения Пучежского муниципального района Ивановской области утверждаются решением Совета </w:t>
      </w:r>
      <w:r>
        <w:rPr>
          <w:spacing w:val="0"/>
        </w:rPr>
        <w:t xml:space="preserve">Сеготского </w:t>
      </w:r>
      <w:r>
        <w:rPr/>
        <w:t>сельского поселения.</w:t>
      </w:r>
    </w:p>
    <w:p>
      <w:pPr>
        <w:pStyle w:val="Normal"/>
        <w:ind w:firstLine="567"/>
        <w:jc w:val="both"/>
        <w:rPr>
          <w:color w:val="00000A"/>
          <w:spacing w:val="0"/>
        </w:rPr>
      </w:pPr>
      <w:r>
        <w:rPr>
          <w:spacing w:val="0"/>
        </w:rPr>
        <w:t xml:space="preserve">  </w:t>
      </w:r>
      <w:r>
        <w:rPr>
          <w:spacing w:val="0"/>
        </w:rPr>
        <w:t>7. В границах прилегающих территорий могут располагаться следующие территории общего пользования или их части:</w:t>
      </w:r>
    </w:p>
    <w:p>
      <w:pPr>
        <w:pStyle w:val="Normal"/>
        <w:ind w:firstLine="567"/>
        <w:jc w:val="both"/>
        <w:rPr>
          <w:color w:val="00000A"/>
          <w:spacing w:val="0"/>
        </w:rPr>
      </w:pPr>
      <w:r>
        <w:rPr>
          <w:spacing w:val="0"/>
        </w:rPr>
        <w:t xml:space="preserve">  </w:t>
      </w:r>
      <w:r>
        <w:rPr>
          <w:spacing w:val="0"/>
        </w:rPr>
        <w:t>1) пешеходные коммуникации, в том числе тротуары, аллеи, дорожки, тропинки;</w:t>
      </w:r>
    </w:p>
    <w:p>
      <w:pPr>
        <w:pStyle w:val="Normal"/>
        <w:ind w:firstLine="567"/>
        <w:jc w:val="both"/>
        <w:rPr>
          <w:color w:val="00000A"/>
          <w:spacing w:val="0"/>
        </w:rPr>
      </w:pPr>
      <w:r>
        <w:rPr>
          <w:spacing w:val="0"/>
        </w:rPr>
        <w:t xml:space="preserve">  </w:t>
      </w:r>
      <w:r>
        <w:rPr>
          <w:spacing w:val="0"/>
        </w:rPr>
        <w:t>2) территории, занятые зелеными насаждениями;</w:t>
      </w:r>
    </w:p>
    <w:p>
      <w:pPr>
        <w:pStyle w:val="Normal"/>
        <w:widowControl/>
        <w:bidi w:val="0"/>
        <w:spacing w:lineRule="auto" w:line="240" w:before="0" w:after="0"/>
        <w:ind w:left="0" w:right="0" w:firstLine="680"/>
        <w:jc w:val="both"/>
        <w:rPr/>
      </w:pPr>
      <w:r>
        <w:rPr>
          <w:spacing w:val="0"/>
        </w:rPr>
        <w:t>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pPr>
        <w:pStyle w:val="Normal"/>
        <w:tabs>
          <w:tab w:val="left" w:pos="720" w:leader="none"/>
        </w:tabs>
        <w:ind w:firstLine="567"/>
        <w:jc w:val="both"/>
        <w:rPr>
          <w:color w:val="00000A"/>
          <w:spacing w:val="0"/>
        </w:rPr>
      </w:pPr>
      <w:r>
        <w:rPr>
          <w:spacing w:val="0"/>
        </w:rPr>
        <w:t xml:space="preserve">  </w:t>
      </w:r>
      <w:r>
        <w:rPr>
          <w:spacing w:val="0"/>
        </w:rPr>
        <w:t>8. Границы прилегающей территории определяются с учетом следующих требований:</w:t>
      </w:r>
    </w:p>
    <w:p>
      <w:pPr>
        <w:pStyle w:val="Normal"/>
        <w:ind w:firstLine="567"/>
        <w:jc w:val="both"/>
        <w:rPr>
          <w:color w:val="00000A"/>
          <w:spacing w:val="0"/>
        </w:rPr>
      </w:pPr>
      <w:r>
        <w:rPr>
          <w:spacing w:val="0"/>
        </w:rPr>
        <w:t xml:space="preserve">  </w:t>
      </w:r>
      <w:r>
        <w:rPr>
          <w:spacing w:val="0"/>
        </w:rPr>
        <w:t>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pPr>
        <w:pStyle w:val="Normal"/>
        <w:ind w:firstLine="567"/>
        <w:jc w:val="both"/>
        <w:rPr>
          <w:color w:val="00000A"/>
          <w:spacing w:val="0"/>
        </w:rPr>
      </w:pPr>
      <w:r>
        <w:rPr>
          <w:spacing w:val="0"/>
        </w:rPr>
        <w:t xml:space="preserve">  </w:t>
      </w:r>
      <w:r>
        <w:rPr>
          <w:spacing w:val="0"/>
        </w:rPr>
        <w:t>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pPr>
        <w:pStyle w:val="Normal"/>
        <w:ind w:firstLine="567"/>
        <w:jc w:val="both"/>
        <w:rPr>
          <w:color w:val="00000A"/>
          <w:spacing w:val="0"/>
        </w:rPr>
      </w:pPr>
      <w:r>
        <w:rPr>
          <w:spacing w:val="0"/>
        </w:rPr>
        <w:t xml:space="preserve">  </w:t>
      </w:r>
      <w:r>
        <w:rPr>
          <w:spacing w:val="0"/>
        </w:rPr>
        <w:t>3) пересечение границ прилегающих территорий, за исключением случая установления общих смежных границ прилегающих территорий, не допускается;</w:t>
      </w:r>
    </w:p>
    <w:p>
      <w:pPr>
        <w:pStyle w:val="Normal"/>
        <w:tabs>
          <w:tab w:val="left" w:pos="720" w:leader="none"/>
        </w:tabs>
        <w:ind w:firstLine="567"/>
        <w:jc w:val="both"/>
        <w:rPr>
          <w:color w:val="00000A"/>
          <w:spacing w:val="0"/>
        </w:rPr>
      </w:pPr>
      <w:r>
        <w:rPr>
          <w:spacing w:val="0"/>
        </w:rPr>
        <w:t xml:space="preserve">  </w:t>
      </w:r>
      <w:r>
        <w:rPr>
          <w:spacing w:val="0"/>
        </w:rPr>
        <w:t>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w:t>
      </w:r>
    </w:p>
    <w:p>
      <w:pPr>
        <w:pStyle w:val="Normal"/>
        <w:ind w:firstLine="567"/>
        <w:jc w:val="both"/>
        <w:rPr>
          <w:color w:val="00000A"/>
          <w:spacing w:val="0"/>
        </w:rPr>
      </w:pPr>
      <w:r>
        <w:rPr>
          <w:spacing w:val="0"/>
        </w:rPr>
        <w:t xml:space="preserve">  </w:t>
      </w:r>
      <w:r>
        <w:rPr>
          <w:spacing w:val="0"/>
        </w:rPr>
        <w:t>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pPr>
        <w:pStyle w:val="Normal"/>
        <w:ind w:firstLine="567"/>
        <w:jc w:val="both"/>
        <w:rPr>
          <w:color w:val="00000A"/>
          <w:spacing w:val="0"/>
        </w:rPr>
      </w:pPr>
      <w:r>
        <w:rPr>
          <w:spacing w:val="0"/>
        </w:rPr>
        <w:t xml:space="preserve">  </w:t>
      </w:r>
      <w:r>
        <w:rPr>
          <w:spacing w:val="0"/>
        </w:rPr>
        <w:t>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w:t>
      </w:r>
      <w:r>
        <w:rPr>
          <w:color w:val="00000A"/>
          <w:spacing w:val="0"/>
        </w:rPr>
        <w:t xml:space="preserve"> </w:t>
      </w:r>
      <w:r>
        <w:rPr>
          <w:spacing w:val="0"/>
        </w:rPr>
        <w:t>по возможности иметь смежные (общие)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pPr>
        <w:pStyle w:val="Normal"/>
        <w:tabs>
          <w:tab w:val="left" w:pos="720" w:leader="none"/>
        </w:tabs>
        <w:ind w:firstLine="567"/>
        <w:jc w:val="both"/>
        <w:rPr>
          <w:color w:val="00000A"/>
          <w:spacing w:val="0"/>
        </w:rPr>
      </w:pPr>
      <w:r>
        <w:rPr>
          <w:spacing w:val="0"/>
        </w:rPr>
        <w:t xml:space="preserve">  </w:t>
      </w:r>
      <w:r>
        <w:rPr>
          <w:spacing w:val="0"/>
        </w:rPr>
        <w:t>9. Содержание прилегающих территорий включает:</w:t>
      </w:r>
    </w:p>
    <w:p>
      <w:pPr>
        <w:pStyle w:val="Normal"/>
        <w:ind w:firstLine="567"/>
        <w:jc w:val="both"/>
        <w:rPr>
          <w:color w:val="00000A"/>
          <w:spacing w:val="0"/>
        </w:rPr>
      </w:pPr>
      <w:r>
        <w:rPr>
          <w:spacing w:val="0"/>
        </w:rPr>
        <w:t xml:space="preserve">  </w:t>
      </w:r>
      <w:r>
        <w:rPr>
          <w:spacing w:val="0"/>
        </w:rPr>
        <w:t>уборку прилегающей территории;</w:t>
      </w:r>
    </w:p>
    <w:p>
      <w:pPr>
        <w:pStyle w:val="Normal"/>
        <w:ind w:firstLine="567"/>
        <w:jc w:val="both"/>
        <w:rPr>
          <w:color w:val="00000A"/>
          <w:spacing w:val="0"/>
        </w:rPr>
      </w:pPr>
      <w:r>
        <w:rPr>
          <w:spacing w:val="0"/>
        </w:rPr>
        <w:t xml:space="preserve">  </w:t>
      </w:r>
      <w:r>
        <w:rPr>
          <w:spacing w:val="0"/>
        </w:rPr>
        <w:t>покос травы, санитарную обрезку деревьев, стрижку кустарников, удаление поросли, уничтожение сорных и карантинных растений;</w:t>
      </w:r>
    </w:p>
    <w:p>
      <w:pPr>
        <w:pStyle w:val="Normal"/>
        <w:ind w:firstLine="567"/>
        <w:jc w:val="both"/>
        <w:rPr>
          <w:color w:val="00000A"/>
          <w:spacing w:val="0"/>
        </w:rPr>
      </w:pPr>
      <w:r>
        <w:rPr>
          <w:spacing w:val="0"/>
        </w:rPr>
        <w:t xml:space="preserve">  </w:t>
      </w:r>
      <w:r>
        <w:rPr>
          <w:spacing w:val="0"/>
        </w:rPr>
        <w:t>своевременную уборку и вывоз скошенной травы;</w:t>
      </w:r>
    </w:p>
    <w:p>
      <w:pPr>
        <w:pStyle w:val="Normal"/>
        <w:ind w:firstLine="567"/>
        <w:jc w:val="both"/>
        <w:rPr>
          <w:color w:val="00000A"/>
          <w:spacing w:val="0"/>
        </w:rPr>
      </w:pPr>
      <w:r>
        <w:rPr>
          <w:spacing w:val="0"/>
        </w:rPr>
        <w:t xml:space="preserve">  </w:t>
      </w:r>
      <w:r>
        <w:rPr>
          <w:spacing w:val="0"/>
        </w:rPr>
        <w:t>подметание прилегающих территорий от смета, пыли и бытового мусора, их мойку;</w:t>
      </w:r>
    </w:p>
    <w:p>
      <w:pPr>
        <w:pStyle w:val="Normal"/>
        <w:ind w:firstLine="567"/>
        <w:jc w:val="both"/>
        <w:rPr>
          <w:color w:val="00000A"/>
          <w:spacing w:val="0"/>
        </w:rPr>
      </w:pPr>
      <w:r>
        <w:rPr>
          <w:spacing w:val="0"/>
        </w:rPr>
        <w:t xml:space="preserve">  </w:t>
      </w:r>
      <w:r>
        <w:rPr>
          <w:spacing w:val="0"/>
        </w:rPr>
        <w:t>сгон скоплений талой и дождевой воды;</w:t>
      </w:r>
    </w:p>
    <w:p>
      <w:pPr>
        <w:pStyle w:val="Normal"/>
        <w:ind w:firstLine="567"/>
        <w:jc w:val="both"/>
        <w:rPr>
          <w:color w:val="00000A"/>
          <w:spacing w:val="0"/>
        </w:rPr>
      </w:pPr>
      <w:r>
        <w:rPr>
          <w:spacing w:val="0"/>
        </w:rPr>
        <w:t xml:space="preserve">  </w:t>
      </w:r>
      <w:r>
        <w:rPr>
          <w:spacing w:val="0"/>
        </w:rPr>
        <w:t>организацию вывоза и размещения мусора, уличного смета, отходов в отведенных местах;</w:t>
      </w:r>
    </w:p>
    <w:p>
      <w:pPr>
        <w:pStyle w:val="Normal"/>
        <w:ind w:firstLine="567"/>
        <w:jc w:val="both"/>
        <w:rPr>
          <w:color w:val="00000A"/>
          <w:spacing w:val="0"/>
        </w:rPr>
      </w:pPr>
      <w:r>
        <w:rPr>
          <w:spacing w:val="0"/>
        </w:rPr>
        <w:t xml:space="preserve">  </w:t>
      </w:r>
      <w:r>
        <w:rPr>
          <w:spacing w:val="0"/>
        </w:rPr>
        <w:t>своевременное сгребание и вывоз опавших листьев в период листопада;</w:t>
      </w:r>
    </w:p>
    <w:p>
      <w:pPr>
        <w:pStyle w:val="Normal"/>
        <w:ind w:firstLine="567"/>
        <w:jc w:val="both"/>
        <w:rPr>
          <w:color w:val="00000A"/>
          <w:spacing w:val="0"/>
        </w:rPr>
      </w:pPr>
      <w:r>
        <w:rPr>
          <w:spacing w:val="0"/>
        </w:rPr>
        <w:t xml:space="preserve">  </w:t>
      </w:r>
      <w:r>
        <w:rPr>
          <w:spacing w:val="0"/>
        </w:rPr>
        <w:t>надлежащее содержание и ремонт малых архитектурных форм;</w:t>
      </w:r>
    </w:p>
    <w:p>
      <w:pPr>
        <w:pStyle w:val="Normal"/>
        <w:tabs>
          <w:tab w:val="left" w:pos="720" w:leader="none"/>
        </w:tabs>
        <w:ind w:firstLine="567"/>
        <w:jc w:val="both"/>
        <w:rPr>
          <w:spacing w:val="0"/>
        </w:rPr>
      </w:pPr>
      <w:r>
        <w:rPr>
          <w:spacing w:val="0"/>
        </w:rPr>
        <w:t xml:space="preserve">  </w:t>
      </w:r>
      <w:r>
        <w:rPr>
          <w:spacing w:val="0"/>
        </w:rPr>
        <w:t>сгребание и подметание снега, посыпку наледи песком или противогололедными материалами, удаление снега и снежно-ледяных образований с тротуаров (пешеходных дорожек).</w:t>
      </w:r>
    </w:p>
    <w:p>
      <w:pPr>
        <w:pStyle w:val="Normal"/>
        <w:ind w:firstLine="567"/>
        <w:jc w:val="both"/>
        <w:rPr>
          <w:spacing w:val="0"/>
        </w:rPr>
      </w:pPr>
      <w:r>
        <w:rPr>
          <w:spacing w:val="0"/>
        </w:rPr>
      </w:r>
    </w:p>
    <w:p>
      <w:pPr>
        <w:pStyle w:val="Normal"/>
        <w:ind w:firstLine="567"/>
        <w:jc w:val="center"/>
        <w:rPr>
          <w:spacing w:val="0"/>
        </w:rPr>
      </w:pPr>
      <w:r>
        <w:rPr>
          <w:b/>
          <w:bCs/>
          <w:spacing w:val="0"/>
        </w:rPr>
        <w:t>Глава 5. Ответственность и контроль за соблюдением Правил</w:t>
      </w:r>
    </w:p>
    <w:p>
      <w:pPr>
        <w:pStyle w:val="Normal"/>
        <w:ind w:firstLine="567"/>
        <w:jc w:val="both"/>
        <w:rPr>
          <w:b/>
          <w:b/>
          <w:bCs/>
          <w:spacing w:val="0"/>
        </w:rPr>
      </w:pPr>
      <w:r>
        <w:rPr>
          <w:b/>
          <w:bCs/>
          <w:spacing w:val="0"/>
        </w:rPr>
      </w:r>
    </w:p>
    <w:p>
      <w:pPr>
        <w:pStyle w:val="Normal"/>
        <w:tabs>
          <w:tab w:val="left" w:pos="720" w:leader="none"/>
        </w:tabs>
        <w:ind w:firstLine="567"/>
        <w:jc w:val="both"/>
        <w:rPr/>
      </w:pPr>
      <w:r>
        <w:rPr>
          <w:b/>
          <w:bCs/>
          <w:color w:val="00000A"/>
          <w:spacing w:val="0"/>
        </w:rPr>
        <w:t xml:space="preserve">   </w:t>
      </w:r>
      <w:r>
        <w:rPr>
          <w:b/>
          <w:bCs/>
          <w:color w:val="00000A"/>
          <w:spacing w:val="0"/>
        </w:rPr>
        <w:t>Статья 32. Ограничения и запрет на некоторые виды деятельности граждан и организаций</w:t>
      </w:r>
    </w:p>
    <w:p>
      <w:pPr>
        <w:pStyle w:val="Normal"/>
        <w:ind w:firstLine="567"/>
        <w:jc w:val="both"/>
        <w:rPr/>
      </w:pPr>
      <w:r>
        <w:rPr>
          <w:bCs/>
          <w:color w:val="00000A"/>
          <w:spacing w:val="0"/>
        </w:rPr>
        <w:t xml:space="preserve">  </w:t>
      </w:r>
      <w:r>
        <w:rPr>
          <w:bCs/>
          <w:color w:val="00000A"/>
          <w:spacing w:val="0"/>
        </w:rPr>
        <w:t>На территории</w:t>
      </w:r>
      <w:r>
        <w:rPr>
          <w:spacing w:val="0"/>
        </w:rPr>
        <w:t xml:space="preserve"> Сеготского</w:t>
      </w:r>
      <w:r>
        <w:rPr>
          <w:bCs/>
          <w:color w:val="00000A"/>
          <w:spacing w:val="0"/>
        </w:rPr>
        <w:t xml:space="preserve"> сельского поселения запрещено:</w:t>
      </w:r>
    </w:p>
    <w:p>
      <w:pPr>
        <w:pStyle w:val="Normal"/>
        <w:ind w:firstLine="567"/>
        <w:jc w:val="both"/>
        <w:rPr>
          <w:color w:val="00000A"/>
          <w:spacing w:val="0"/>
        </w:rPr>
      </w:pPr>
      <w:r>
        <w:rPr>
          <w:spacing w:val="0"/>
        </w:rPr>
        <w:t xml:space="preserve">  </w:t>
      </w:r>
      <w:r>
        <w:rPr>
          <w:spacing w:val="0"/>
        </w:rPr>
        <w:t>1)  отношении отходов производства и потребления, твердых и жидких коммунальных отходов на всех территориях:</w:t>
      </w:r>
    </w:p>
    <w:p>
      <w:pPr>
        <w:pStyle w:val="Normal"/>
        <w:tabs>
          <w:tab w:val="left" w:pos="720" w:leader="none"/>
        </w:tabs>
        <w:ind w:firstLine="567"/>
        <w:jc w:val="both"/>
        <w:rPr>
          <w:color w:val="00000A"/>
          <w:spacing w:val="0"/>
        </w:rPr>
      </w:pPr>
      <w:r>
        <w:rPr>
          <w:spacing w:val="0"/>
        </w:rPr>
        <w:t xml:space="preserve">  </w:t>
      </w:r>
      <w:r>
        <w:rPr>
          <w:spacing w:val="0"/>
        </w:rPr>
        <w:t>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pPr>
        <w:pStyle w:val="Normal"/>
        <w:ind w:firstLine="567"/>
        <w:jc w:val="both"/>
        <w:rPr>
          <w:color w:val="00000A"/>
          <w:spacing w:val="0"/>
        </w:rPr>
      </w:pPr>
      <w:r>
        <w:rPr>
          <w:spacing w:val="0"/>
        </w:rPr>
        <w:t xml:space="preserve">  </w:t>
      </w:r>
      <w:r>
        <w:rPr>
          <w:spacing w:val="0"/>
        </w:rPr>
        <w:t>устройство несанкционированных свалок отходов;</w:t>
      </w:r>
    </w:p>
    <w:p>
      <w:pPr>
        <w:pStyle w:val="Normal"/>
        <w:ind w:firstLine="567"/>
        <w:jc w:val="both"/>
        <w:rPr>
          <w:color w:val="00000A"/>
          <w:spacing w:val="0"/>
        </w:rPr>
      </w:pPr>
      <w:r>
        <w:rPr>
          <w:spacing w:val="0"/>
        </w:rPr>
        <w:t xml:space="preserve">  </w:t>
      </w:r>
      <w:r>
        <w:rPr>
          <w:spacing w:val="0"/>
        </w:rPr>
        <w:t>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pPr>
        <w:pStyle w:val="Normal"/>
        <w:ind w:firstLine="567"/>
        <w:jc w:val="both"/>
        <w:rPr>
          <w:color w:val="00000A"/>
          <w:spacing w:val="0"/>
        </w:rPr>
      </w:pPr>
      <w:r>
        <w:rPr>
          <w:spacing w:val="0"/>
        </w:rPr>
        <w:t xml:space="preserve">  </w:t>
      </w:r>
      <w:r>
        <w:rPr>
          <w:spacing w:val="0"/>
        </w:rPr>
        <w:t>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pPr>
        <w:pStyle w:val="Normal"/>
        <w:ind w:firstLine="567"/>
        <w:jc w:val="both"/>
        <w:rPr>
          <w:color w:val="00000A"/>
          <w:spacing w:val="0"/>
        </w:rPr>
      </w:pPr>
      <w:r>
        <w:rPr>
          <w:spacing w:val="0"/>
        </w:rPr>
        <w:t xml:space="preserve">  </w:t>
      </w:r>
      <w:r>
        <w:rPr>
          <w:spacing w:val="0"/>
        </w:rPr>
        <w:t>складирование и хранение тары, крупногабаритного мусора, строительных и иных отходов в неустановленных местах;</w:t>
      </w:r>
    </w:p>
    <w:p>
      <w:pPr>
        <w:pStyle w:val="Normal"/>
        <w:ind w:firstLine="567"/>
        <w:jc w:val="both"/>
        <w:rPr>
          <w:color w:val="00000A"/>
          <w:spacing w:val="0"/>
        </w:rPr>
      </w:pPr>
      <w:r>
        <w:rPr>
          <w:spacing w:val="0"/>
        </w:rPr>
        <w:t xml:space="preserve">  </w:t>
      </w:r>
      <w:r>
        <w:rPr>
          <w:spacing w:val="0"/>
        </w:rPr>
        <w:t>создание препятствий для свободного подъезда к контейнерным площадкам и бункерам транспортных средств для сбора и вывоза мусора в результате заезда и парковки транспортных средств, а также использования, хранения, размещения иного имущества;</w:t>
      </w:r>
    </w:p>
    <w:p>
      <w:pPr>
        <w:pStyle w:val="Normal"/>
        <w:ind w:firstLine="567"/>
        <w:jc w:val="both"/>
        <w:rPr>
          <w:color w:val="00000A"/>
          <w:spacing w:val="0"/>
        </w:rPr>
      </w:pPr>
      <w:r>
        <w:rPr>
          <w:spacing w:val="0"/>
        </w:rPr>
        <w:t xml:space="preserve">  </w:t>
      </w:r>
      <w:r>
        <w:rPr>
          <w:spacing w:val="0"/>
        </w:rPr>
        <w:t>сброс крупногабаритных и строительных отходов в мусоропроводы, контейнеры и на контейнерные площадки для сбора твердых коммунальных отходов;</w:t>
      </w:r>
    </w:p>
    <w:p>
      <w:pPr>
        <w:pStyle w:val="Normal"/>
        <w:ind w:firstLine="567"/>
        <w:jc w:val="both"/>
        <w:rPr>
          <w:color w:val="00000A"/>
          <w:spacing w:val="0"/>
        </w:rPr>
      </w:pPr>
      <w:r>
        <w:rPr>
          <w:spacing w:val="0"/>
        </w:rPr>
        <w:t xml:space="preserve">  </w:t>
      </w:r>
      <w:r>
        <w:rPr>
          <w:spacing w:val="0"/>
        </w:rPr>
        <w:t>складирование отходов на лестничных клетках жилых домов, около стволов мусоропроводов, а также у мусороприемных камер;</w:t>
      </w:r>
    </w:p>
    <w:p>
      <w:pPr>
        <w:pStyle w:val="Normal"/>
        <w:ind w:firstLine="567"/>
        <w:jc w:val="both"/>
        <w:rPr>
          <w:color w:val="00000A"/>
          <w:spacing w:val="0"/>
        </w:rPr>
      </w:pPr>
      <w:r>
        <w:rPr>
          <w:spacing w:val="0"/>
        </w:rPr>
        <w:t xml:space="preserve">  </w:t>
      </w:r>
      <w:r>
        <w:rPr>
          <w:spacing w:val="0"/>
        </w:rPr>
        <w:t>использование отходов производства и потребления, в том числе шин и</w:t>
      </w:r>
      <w:r>
        <w:rPr>
          <w:color w:val="00000A"/>
          <w:spacing w:val="0"/>
        </w:rPr>
        <w:t xml:space="preserve"> </w:t>
      </w:r>
      <w:r>
        <w:rPr>
          <w:spacing w:val="0"/>
        </w:rPr>
        <w:t>покрышек автомобильных, для благоустройства территории, организации клумб;</w:t>
      </w:r>
    </w:p>
    <w:p>
      <w:pPr>
        <w:pStyle w:val="Normal"/>
        <w:ind w:firstLine="567"/>
        <w:jc w:val="both"/>
        <w:rPr>
          <w:color w:val="00000A"/>
          <w:spacing w:val="0"/>
        </w:rPr>
      </w:pPr>
      <w:r>
        <w:rPr>
          <w:spacing w:val="0"/>
        </w:rPr>
        <w:t xml:space="preserve">  </w:t>
      </w:r>
      <w:r>
        <w:rPr>
          <w:spacing w:val="0"/>
        </w:rPr>
        <w:t>непринятие мер для организации вывоза твердых коммунальных отходов;</w:t>
      </w:r>
    </w:p>
    <w:p>
      <w:pPr>
        <w:pStyle w:val="Normal"/>
        <w:ind w:firstLine="567"/>
        <w:jc w:val="both"/>
        <w:rPr>
          <w:color w:val="00000A"/>
          <w:spacing w:val="0"/>
        </w:rPr>
      </w:pPr>
      <w:r>
        <w:rPr>
          <w:spacing w:val="0"/>
        </w:rPr>
        <w:t xml:space="preserve">  </w:t>
      </w:r>
      <w:r>
        <w:rPr>
          <w:spacing w:val="0"/>
        </w:rPr>
        <w:t>несанкционированный сброс сточных вод и жидких бытовых отходов в водные объекты и на рельеф местности;</w:t>
      </w:r>
    </w:p>
    <w:p>
      <w:pPr>
        <w:pStyle w:val="Normal"/>
        <w:ind w:firstLine="567"/>
        <w:jc w:val="both"/>
        <w:rPr>
          <w:color w:val="00000A"/>
          <w:spacing w:val="0"/>
        </w:rPr>
      </w:pPr>
      <w:r>
        <w:rPr>
          <w:spacing w:val="0"/>
        </w:rPr>
        <w:t xml:space="preserve">  </w:t>
      </w:r>
      <w:r>
        <w:rPr>
          <w:spacing w:val="0"/>
        </w:rPr>
        <w:t>засорение и засыпка водоемов и оврагов, загрязнение прилегающих к ним территорий, устройство запруд;</w:t>
      </w:r>
    </w:p>
    <w:p>
      <w:pPr>
        <w:pStyle w:val="Normal"/>
        <w:ind w:firstLine="567"/>
        <w:jc w:val="both"/>
        <w:rPr>
          <w:color w:val="00000A"/>
          <w:spacing w:val="0"/>
        </w:rPr>
      </w:pPr>
      <w:r>
        <w:rPr>
          <w:spacing w:val="0"/>
        </w:rPr>
        <w:t xml:space="preserve">  </w:t>
      </w:r>
      <w:r>
        <w:rPr>
          <w:spacing w:val="0"/>
        </w:rPr>
        <w:t>2) в отношении транспортных средств и дорог:</w:t>
      </w:r>
    </w:p>
    <w:p>
      <w:pPr>
        <w:pStyle w:val="Normal"/>
        <w:ind w:firstLine="567"/>
        <w:jc w:val="both"/>
        <w:rPr>
          <w:color w:val="00000A"/>
          <w:spacing w:val="0"/>
        </w:rPr>
      </w:pPr>
      <w:r>
        <w:rPr>
          <w:spacing w:val="0"/>
        </w:rPr>
        <w:t xml:space="preserve">  </w:t>
      </w:r>
      <w:r>
        <w:rPr>
          <w:spacing w:val="0"/>
        </w:rPr>
        <w:t>движение своим ходом машин и механизмов на гусеничном ходу по дорогам с асфальтовым и цементно-бетонным покрытием (за исключением случаев проведения аварийно-восстановительных работ);</w:t>
      </w:r>
    </w:p>
    <w:p>
      <w:pPr>
        <w:pStyle w:val="Normal"/>
        <w:ind w:firstLine="567"/>
        <w:jc w:val="both"/>
        <w:rPr>
          <w:color w:val="00000A"/>
          <w:spacing w:val="0"/>
        </w:rPr>
      </w:pPr>
      <w:r>
        <w:rPr>
          <w:spacing w:val="0"/>
        </w:rPr>
        <w:t xml:space="preserve">  </w:t>
      </w:r>
      <w:r>
        <w:rPr>
          <w:spacing w:val="0"/>
        </w:rPr>
        <w:t>подметание и вакуумная уборка дорог и тротуаров без предварительного увлажнения в летний период;</w:t>
      </w:r>
    </w:p>
    <w:p>
      <w:pPr>
        <w:pStyle w:val="Normal"/>
        <w:ind w:firstLine="567"/>
        <w:jc w:val="both"/>
        <w:rPr>
          <w:color w:val="00000A"/>
          <w:spacing w:val="0"/>
        </w:rPr>
      </w:pPr>
      <w:r>
        <w:rPr>
          <w:spacing w:val="0"/>
        </w:rPr>
        <w:t xml:space="preserve">  </w:t>
      </w:r>
      <w:r>
        <w:rPr>
          <w:spacing w:val="0"/>
        </w:rPr>
        <w:t>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pPr>
        <w:pStyle w:val="Normal"/>
        <w:ind w:firstLine="567"/>
        <w:jc w:val="both"/>
        <w:rPr>
          <w:color w:val="00000A"/>
          <w:spacing w:val="0"/>
        </w:rPr>
      </w:pPr>
      <w:r>
        <w:rPr>
          <w:spacing w:val="0"/>
        </w:rPr>
        <w:t xml:space="preserve">  </w:t>
      </w:r>
      <w:r>
        <w:rPr>
          <w:spacing w:val="0"/>
        </w:rPr>
        <w:t>самовольная установка дорожных знаков;</w:t>
      </w:r>
    </w:p>
    <w:p>
      <w:pPr>
        <w:pStyle w:val="Normal"/>
        <w:ind w:firstLine="567"/>
        <w:jc w:val="both"/>
        <w:rPr>
          <w:color w:val="00000A"/>
          <w:spacing w:val="0"/>
        </w:rPr>
      </w:pPr>
      <w:r>
        <w:rPr>
          <w:spacing w:val="0"/>
        </w:rPr>
        <w:t xml:space="preserve">  </w:t>
      </w:r>
      <w:r>
        <w:rPr>
          <w:spacing w:val="0"/>
        </w:rPr>
        <w:t>хранение разукомплектованных или не подлежащих эксплуатации транспортных средств вне мест, специально отведенных для этих целей;</w:t>
      </w:r>
    </w:p>
    <w:p>
      <w:pPr>
        <w:pStyle w:val="Normal"/>
        <w:tabs>
          <w:tab w:val="left" w:pos="720" w:leader="none"/>
        </w:tabs>
        <w:ind w:firstLine="567"/>
        <w:jc w:val="both"/>
        <w:rPr>
          <w:color w:val="00000A"/>
          <w:spacing w:val="0"/>
        </w:rPr>
      </w:pPr>
      <w:r>
        <w:rPr>
          <w:spacing w:val="0"/>
        </w:rPr>
        <w:t xml:space="preserve">  </w:t>
      </w:r>
      <w:r>
        <w:rPr>
          <w:spacing w:val="0"/>
        </w:rPr>
        <w:t>ремонт, техническое обслуживание, мытье, заправка автотранспортных средств вне отведенных для этого мест;</w:t>
      </w:r>
    </w:p>
    <w:p>
      <w:pPr>
        <w:pStyle w:val="Normal"/>
        <w:ind w:firstLine="567"/>
        <w:jc w:val="both"/>
        <w:rPr>
          <w:color w:val="00000A"/>
          <w:spacing w:val="0"/>
        </w:rPr>
      </w:pPr>
      <w:r>
        <w:rPr>
          <w:spacing w:val="0"/>
        </w:rPr>
        <w:t xml:space="preserve">  </w:t>
      </w:r>
      <w:r>
        <w:rPr>
          <w:spacing w:val="0"/>
        </w:rPr>
        <w:t>вынос грунта и грязи колесами автотранспорта на автодороги общего пользования;</w:t>
      </w:r>
    </w:p>
    <w:p>
      <w:pPr>
        <w:pStyle w:val="Normal"/>
        <w:ind w:firstLine="567"/>
        <w:jc w:val="both"/>
        <w:rPr>
          <w:color w:val="00000A"/>
          <w:spacing w:val="0"/>
        </w:rPr>
      </w:pPr>
      <w:r>
        <w:rPr>
          <w:spacing w:val="0"/>
        </w:rPr>
        <w:t xml:space="preserve">  </w:t>
      </w:r>
      <w:r>
        <w:rPr>
          <w:spacing w:val="0"/>
        </w:rPr>
        <w:t>самовольное нанесение на покрытие автодорог разметки, надписей и изображений не рекламного характера;</w:t>
      </w:r>
    </w:p>
    <w:p>
      <w:pPr>
        <w:pStyle w:val="Normal"/>
        <w:ind w:firstLine="567"/>
        <w:jc w:val="both"/>
        <w:rPr>
          <w:color w:val="00000A"/>
          <w:spacing w:val="0"/>
        </w:rPr>
      </w:pPr>
      <w:r>
        <w:rPr>
          <w:spacing w:val="0"/>
        </w:rPr>
        <w:t xml:space="preserve">  </w:t>
      </w:r>
      <w:r>
        <w:rPr>
          <w:spacing w:val="0"/>
        </w:rPr>
        <w:t>3) в отношении территорий многоквартирной жилой застройки:</w:t>
      </w:r>
    </w:p>
    <w:p>
      <w:pPr>
        <w:pStyle w:val="Normal"/>
        <w:ind w:firstLine="567"/>
        <w:jc w:val="both"/>
        <w:rPr>
          <w:color w:val="00000A"/>
          <w:spacing w:val="0"/>
        </w:rPr>
      </w:pPr>
      <w:r>
        <w:rPr>
          <w:spacing w:val="0"/>
        </w:rPr>
        <w:t xml:space="preserve">  </w:t>
      </w:r>
      <w:r>
        <w:rPr>
          <w:spacing w:val="0"/>
        </w:rPr>
        <w:t>самовольная установка металлических тентов, гаражей - "ракушек", "пеналов" и т.п., хозяйственных и вспомогательных построек (сараев, будок, голубятен, ограждений и др.);</w:t>
      </w:r>
    </w:p>
    <w:p>
      <w:pPr>
        <w:pStyle w:val="Normal"/>
        <w:ind w:firstLine="567"/>
        <w:jc w:val="both"/>
        <w:rPr>
          <w:color w:val="00000A"/>
          <w:spacing w:val="0"/>
        </w:rPr>
      </w:pPr>
      <w:r>
        <w:rPr>
          <w:spacing w:val="0"/>
        </w:rPr>
        <w:t xml:space="preserve">  </w:t>
      </w:r>
      <w:r>
        <w:rPr>
          <w:spacing w:val="0"/>
        </w:rPr>
        <w:t>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pPr>
        <w:pStyle w:val="Normal"/>
        <w:ind w:firstLine="567"/>
        <w:jc w:val="both"/>
        <w:rPr>
          <w:color w:val="00000A"/>
          <w:spacing w:val="0"/>
        </w:rPr>
      </w:pPr>
      <w:r>
        <w:rPr>
          <w:spacing w:val="0"/>
        </w:rPr>
        <w:t xml:space="preserve">  </w:t>
      </w:r>
      <w:r>
        <w:rPr>
          <w:spacing w:val="0"/>
        </w:rPr>
        <w:t>стоянка (парковка) механических и автотранспортных средств на детских и спортивных площадках;</w:t>
      </w:r>
    </w:p>
    <w:p>
      <w:pPr>
        <w:pStyle w:val="Normal"/>
        <w:ind w:firstLine="567"/>
        <w:jc w:val="both"/>
        <w:rPr>
          <w:color w:val="00000A"/>
          <w:spacing w:val="0"/>
        </w:rPr>
      </w:pPr>
      <w:r>
        <w:rPr>
          <w:spacing w:val="0"/>
        </w:rPr>
        <w:t xml:space="preserve">  </w:t>
      </w:r>
      <w:r>
        <w:rPr>
          <w:spacing w:val="0"/>
        </w:rPr>
        <w:t>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pPr>
        <w:pStyle w:val="Normal"/>
        <w:ind w:firstLine="567"/>
        <w:jc w:val="both"/>
        <w:rPr>
          <w:color w:val="00000A"/>
          <w:spacing w:val="0"/>
        </w:rPr>
      </w:pPr>
      <w:r>
        <w:rPr>
          <w:spacing w:val="0"/>
        </w:rPr>
        <w:t xml:space="preserve">  </w:t>
      </w:r>
      <w:r>
        <w:rPr>
          <w:spacing w:val="0"/>
        </w:rPr>
        <w:t>хранение разукомплектованных или не подлежащих эксплуатации транспортных средств;</w:t>
      </w:r>
    </w:p>
    <w:p>
      <w:pPr>
        <w:pStyle w:val="Normal"/>
        <w:ind w:firstLine="567"/>
        <w:jc w:val="both"/>
        <w:rPr>
          <w:color w:val="00000A"/>
          <w:spacing w:val="0"/>
        </w:rPr>
      </w:pPr>
      <w:r>
        <w:rPr>
          <w:spacing w:val="0"/>
        </w:rPr>
        <w:t xml:space="preserve">  </w:t>
      </w:r>
      <w:r>
        <w:rPr>
          <w:spacing w:val="0"/>
        </w:rPr>
        <w:t>4) в отношении зеленых насаждений и озелененных территорий:</w:t>
      </w:r>
    </w:p>
    <w:p>
      <w:pPr>
        <w:pStyle w:val="Normal"/>
        <w:ind w:firstLine="567"/>
        <w:jc w:val="both"/>
        <w:rPr>
          <w:color w:val="00000A"/>
          <w:spacing w:val="0"/>
        </w:rPr>
      </w:pPr>
      <w:r>
        <w:rPr>
          <w:spacing w:val="0"/>
        </w:rPr>
        <w:t xml:space="preserve">  </w:t>
      </w:r>
      <w:r>
        <w:rPr>
          <w:spacing w:val="0"/>
        </w:rPr>
        <w:t>размещение сырья, строительных материалов, дров, грунта, мусора, порубочных остатков на территориях, занятых зелеными насаждениями;</w:t>
      </w:r>
    </w:p>
    <w:p>
      <w:pPr>
        <w:pStyle w:val="Normal"/>
        <w:ind w:firstLine="567"/>
        <w:jc w:val="both"/>
        <w:rPr>
          <w:color w:val="00000A"/>
          <w:spacing w:val="0"/>
        </w:rPr>
      </w:pPr>
      <w:r>
        <w:rPr>
          <w:spacing w:val="0"/>
        </w:rPr>
        <w:t xml:space="preserve">  </w:t>
      </w:r>
      <w:r>
        <w:rPr>
          <w:spacing w:val="0"/>
        </w:rPr>
        <w:t>касание ветвей деревьев токонесущих проводов, закрывание ими указателей номерных знаков домов;</w:t>
      </w:r>
    </w:p>
    <w:p>
      <w:pPr>
        <w:pStyle w:val="Normal"/>
        <w:ind w:firstLine="567"/>
        <w:jc w:val="both"/>
        <w:rPr>
          <w:color w:val="00000A"/>
          <w:spacing w:val="0"/>
        </w:rPr>
      </w:pPr>
      <w:r>
        <w:rPr>
          <w:spacing w:val="0"/>
        </w:rPr>
        <w:t xml:space="preserve">  </w:t>
      </w:r>
      <w:r>
        <w:rPr>
          <w:spacing w:val="0"/>
        </w:rPr>
        <w:t>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pPr>
        <w:pStyle w:val="Normal"/>
        <w:ind w:firstLine="567"/>
        <w:jc w:val="both"/>
        <w:rPr>
          <w:color w:val="00000A"/>
          <w:spacing w:val="0"/>
        </w:rPr>
      </w:pPr>
      <w:r>
        <w:rPr>
          <w:spacing w:val="0"/>
        </w:rPr>
        <w:t xml:space="preserve">  </w:t>
      </w:r>
      <w:r>
        <w:rPr>
          <w:spacing w:val="0"/>
        </w:rPr>
        <w:t>механическое повреждение зеленых насаждений, газонов, цветников, растительного слоя земли путем обрывания, обламывания, уничтожения, сдирания, утрамбовывания;</w:t>
      </w:r>
    </w:p>
    <w:p>
      <w:pPr>
        <w:pStyle w:val="Normal"/>
        <w:ind w:firstLine="567"/>
        <w:jc w:val="both"/>
        <w:rPr>
          <w:color w:val="00000A"/>
          <w:spacing w:val="0"/>
        </w:rPr>
      </w:pPr>
      <w:r>
        <w:rPr>
          <w:spacing w:val="0"/>
        </w:rPr>
        <w:t xml:space="preserve">  </w:t>
      </w:r>
      <w:r>
        <w:rPr>
          <w:spacing w:val="0"/>
        </w:rPr>
        <w:t>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pPr>
        <w:pStyle w:val="Normal"/>
        <w:ind w:firstLine="567"/>
        <w:jc w:val="both"/>
        <w:rPr>
          <w:color w:val="00000A"/>
          <w:spacing w:val="0"/>
        </w:rPr>
      </w:pPr>
      <w:r>
        <w:rPr>
          <w:spacing w:val="0"/>
        </w:rPr>
        <w:t xml:space="preserve">  </w:t>
      </w:r>
      <w:r>
        <w:rPr>
          <w:spacing w:val="0"/>
        </w:rPr>
        <w:t>сгребание листвы, снега и грязи к комлевой части деревьев, кустарников;</w:t>
      </w:r>
    </w:p>
    <w:p>
      <w:pPr>
        <w:pStyle w:val="Normal"/>
        <w:ind w:firstLine="567"/>
        <w:jc w:val="both"/>
        <w:rPr>
          <w:color w:val="00000A"/>
          <w:spacing w:val="0"/>
        </w:rPr>
      </w:pPr>
      <w:r>
        <w:rPr>
          <w:spacing w:val="0"/>
        </w:rPr>
        <w:t xml:space="preserve">  </w:t>
      </w:r>
      <w:r>
        <w:rPr>
          <w:spacing w:val="0"/>
        </w:rPr>
        <w:t>5) в отношении территорий общего пользования, объектов благоустройства и малых архитектурных форм:</w:t>
      </w:r>
    </w:p>
    <w:p>
      <w:pPr>
        <w:pStyle w:val="Normal"/>
        <w:ind w:firstLine="567"/>
        <w:jc w:val="both"/>
        <w:rPr>
          <w:color w:val="00000A"/>
          <w:spacing w:val="0"/>
        </w:rPr>
      </w:pPr>
      <w:r>
        <w:rPr>
          <w:spacing w:val="0"/>
        </w:rPr>
        <w:t xml:space="preserve">  </w:t>
      </w:r>
      <w:r>
        <w:rPr>
          <w:spacing w:val="0"/>
        </w:rPr>
        <w:t>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pPr>
        <w:pStyle w:val="Normal"/>
        <w:ind w:firstLine="567"/>
        <w:jc w:val="both"/>
        <w:rPr>
          <w:color w:val="00000A"/>
          <w:spacing w:val="0"/>
        </w:rPr>
      </w:pPr>
      <w:r>
        <w:rPr>
          <w:spacing w:val="0"/>
        </w:rPr>
        <w:t xml:space="preserve">  </w:t>
      </w:r>
      <w:r>
        <w:rPr>
          <w:spacing w:val="0"/>
        </w:rPr>
        <w:t>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pPr>
        <w:pStyle w:val="Normal"/>
        <w:ind w:firstLine="567"/>
        <w:jc w:val="both"/>
        <w:rPr>
          <w:color w:val="00000A"/>
          <w:spacing w:val="0"/>
        </w:rPr>
      </w:pPr>
      <w:r>
        <w:rPr>
          <w:spacing w:val="0"/>
        </w:rPr>
        <w:t xml:space="preserve">  </w:t>
      </w:r>
      <w:r>
        <w:rPr>
          <w:spacing w:val="0"/>
        </w:rPr>
        <w:t>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pPr>
        <w:pStyle w:val="Normal"/>
        <w:ind w:firstLine="567"/>
        <w:jc w:val="both"/>
        <w:rPr>
          <w:color w:val="00000A"/>
          <w:spacing w:val="0"/>
        </w:rPr>
      </w:pPr>
      <w:r>
        <w:rPr>
          <w:spacing w:val="0"/>
        </w:rPr>
        <w:t xml:space="preserve">  </w:t>
      </w:r>
      <w:r>
        <w:rPr>
          <w:spacing w:val="0"/>
        </w:rPr>
        <w:t>загрязнение территорий общего пользования отходами производства и потребления;</w:t>
      </w:r>
    </w:p>
    <w:p>
      <w:pPr>
        <w:pStyle w:val="Normal"/>
        <w:ind w:firstLine="567"/>
        <w:jc w:val="both"/>
        <w:rPr>
          <w:color w:val="00000A"/>
          <w:spacing w:val="0"/>
        </w:rPr>
      </w:pPr>
      <w:r>
        <w:rPr>
          <w:spacing w:val="0"/>
        </w:rPr>
        <w:t xml:space="preserve">  </w:t>
      </w:r>
      <w:r>
        <w:rPr>
          <w:spacing w:val="0"/>
        </w:rPr>
        <w:t>мытье и ремонт транспортных средств вне специально предназначенных для этого мест;</w:t>
      </w:r>
    </w:p>
    <w:p>
      <w:pPr>
        <w:pStyle w:val="Normal"/>
        <w:ind w:firstLine="567"/>
        <w:jc w:val="both"/>
        <w:rPr>
          <w:color w:val="00000A"/>
          <w:spacing w:val="0"/>
        </w:rPr>
      </w:pPr>
      <w:r>
        <w:rPr>
          <w:spacing w:val="0"/>
        </w:rPr>
        <w:t xml:space="preserve">  </w:t>
      </w:r>
      <w:r>
        <w:rPr>
          <w:spacing w:val="0"/>
        </w:rPr>
        <w:t>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pPr>
        <w:pStyle w:val="Normal"/>
        <w:ind w:firstLine="567"/>
        <w:jc w:val="both"/>
        <w:rPr>
          <w:color w:val="00000A"/>
          <w:spacing w:val="0"/>
        </w:rPr>
      </w:pPr>
      <w:r>
        <w:rPr>
          <w:spacing w:val="0"/>
        </w:rPr>
        <w:t xml:space="preserve">  </w:t>
      </w:r>
      <w:r>
        <w:rPr>
          <w:spacing w:val="0"/>
        </w:rPr>
        <w:t>демонтаж малых архитектурных форм и их перемещение с установленных мест;</w:t>
      </w:r>
    </w:p>
    <w:p>
      <w:pPr>
        <w:pStyle w:val="Normal"/>
        <w:tabs>
          <w:tab w:val="left" w:pos="720" w:leader="none"/>
        </w:tabs>
        <w:ind w:firstLine="567"/>
        <w:jc w:val="both"/>
        <w:rPr>
          <w:color w:val="00000A"/>
          <w:spacing w:val="0"/>
        </w:rPr>
      </w:pPr>
      <w:r>
        <w:rPr>
          <w:spacing w:val="0"/>
        </w:rPr>
        <w:t xml:space="preserve">  </w:t>
      </w:r>
      <w:r>
        <w:rPr>
          <w:spacing w:val="0"/>
        </w:rPr>
        <w:t>самовольное размещение малых архитектурных форм на земельных участках, находящихся в муниципальной и государственной не разграниченной собственности;</w:t>
      </w:r>
    </w:p>
    <w:p>
      <w:pPr>
        <w:pStyle w:val="Normal"/>
        <w:ind w:firstLine="567"/>
        <w:jc w:val="both"/>
        <w:rPr>
          <w:color w:val="00000A"/>
          <w:spacing w:val="0"/>
        </w:rPr>
      </w:pPr>
      <w:r>
        <w:rPr>
          <w:spacing w:val="0"/>
        </w:rPr>
        <w:t xml:space="preserve">  </w:t>
      </w:r>
      <w:r>
        <w:rPr>
          <w:spacing w:val="0"/>
        </w:rPr>
        <w:t>размещение ритуальных принадлежностей и надгробных сооружений вне мест, специально предназначенных для этих целей;</w:t>
      </w:r>
    </w:p>
    <w:p>
      <w:pPr>
        <w:pStyle w:val="Normal"/>
        <w:ind w:firstLine="567"/>
        <w:jc w:val="both"/>
        <w:rPr>
          <w:color w:val="00000A"/>
          <w:spacing w:val="0"/>
        </w:rPr>
      </w:pPr>
      <w:r>
        <w:rPr>
          <w:spacing w:val="0"/>
        </w:rPr>
        <w:t xml:space="preserve">  </w:t>
      </w:r>
      <w:r>
        <w:rPr>
          <w:spacing w:val="0"/>
        </w:rPr>
        <w:t>производство земляных работ без разрешения, выдаваемого уполномоченным органом;</w:t>
      </w:r>
    </w:p>
    <w:p>
      <w:pPr>
        <w:pStyle w:val="Normal"/>
        <w:ind w:firstLine="567"/>
        <w:jc w:val="both"/>
        <w:rPr>
          <w:color w:val="00000A"/>
          <w:spacing w:val="0"/>
        </w:rPr>
      </w:pPr>
      <w:r>
        <w:rPr>
          <w:spacing w:val="0"/>
        </w:rPr>
        <w:t xml:space="preserve">  </w:t>
      </w:r>
      <w:r>
        <w:rPr>
          <w:spacing w:val="0"/>
        </w:rPr>
        <w:t>6) в отношении средств наружной рекламы и информации:</w:t>
      </w:r>
    </w:p>
    <w:p>
      <w:pPr>
        <w:pStyle w:val="Normal"/>
        <w:ind w:firstLine="567"/>
        <w:jc w:val="both"/>
        <w:rPr>
          <w:color w:val="00000A"/>
          <w:spacing w:val="0"/>
        </w:rPr>
      </w:pPr>
      <w:r>
        <w:rPr>
          <w:spacing w:val="0"/>
        </w:rPr>
        <w:t xml:space="preserve">  </w:t>
      </w:r>
      <w:r>
        <w:rPr>
          <w:spacing w:val="0"/>
        </w:rPr>
        <w:t>самовольное нанесение любым способом надписей и графических изображений, размещение объявлений или иных информационных материалов рекламного и не рекламного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 опорах, опорах линий электропередач, освещения и связи, ограждениях, заборах, деревьях, автомобильных и пешеходных дорогах, дорожках и тротуарах;</w:t>
      </w:r>
    </w:p>
    <w:p>
      <w:pPr>
        <w:pStyle w:val="Normal"/>
        <w:ind w:firstLine="567"/>
        <w:jc w:val="both"/>
        <w:rPr>
          <w:color w:val="00000A"/>
          <w:spacing w:val="0"/>
        </w:rPr>
      </w:pPr>
      <w:r>
        <w:rPr>
          <w:spacing w:val="0"/>
        </w:rPr>
        <w:t xml:space="preserve">  </w:t>
      </w:r>
      <w:r>
        <w:rPr>
          <w:spacing w:val="0"/>
        </w:rPr>
        <w:t>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pPr>
        <w:pStyle w:val="Normal"/>
        <w:tabs>
          <w:tab w:val="left" w:pos="720" w:leader="none"/>
        </w:tabs>
        <w:ind w:firstLine="567"/>
        <w:jc w:val="both"/>
        <w:rPr>
          <w:color w:val="00000A"/>
          <w:spacing w:val="0"/>
        </w:rPr>
      </w:pPr>
      <w:r>
        <w:rPr>
          <w:spacing w:val="0"/>
        </w:rPr>
        <w:t xml:space="preserve">  </w:t>
      </w:r>
      <w:r>
        <w:rPr>
          <w:spacing w:val="0"/>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pPr>
        <w:pStyle w:val="Normal"/>
        <w:tabs>
          <w:tab w:val="left" w:pos="720" w:leader="none"/>
        </w:tabs>
        <w:ind w:firstLine="567"/>
        <w:jc w:val="both"/>
        <w:rPr>
          <w:color w:val="00000A"/>
          <w:spacing w:val="0"/>
        </w:rPr>
      </w:pPr>
      <w:r>
        <w:rPr>
          <w:spacing w:val="0"/>
        </w:rPr>
        <w:t xml:space="preserve">  </w:t>
      </w:r>
      <w:r>
        <w:rPr>
          <w:spacing w:val="0"/>
        </w:rPr>
        <w:t xml:space="preserve">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r>
        <w:rPr>
          <w:color w:val="00000A"/>
          <w:spacing w:val="0"/>
        </w:rPr>
        <w:t>законом</w:t>
      </w:r>
      <w:r>
        <w:rPr>
          <w:color w:val="0000FF"/>
          <w:spacing w:val="0"/>
        </w:rPr>
        <w:t xml:space="preserve"> </w:t>
      </w:r>
      <w:r>
        <w:rPr>
          <w:spacing w:val="0"/>
        </w:rPr>
        <w:t>"О собраниях, митингах, демонстрациях, шествиях и пикетированиях";</w:t>
      </w:r>
    </w:p>
    <w:p>
      <w:pPr>
        <w:pStyle w:val="Normal"/>
        <w:ind w:firstLine="567"/>
        <w:jc w:val="both"/>
        <w:rPr>
          <w:color w:val="00000A"/>
          <w:spacing w:val="0"/>
        </w:rPr>
      </w:pPr>
      <w:r>
        <w:rPr>
          <w:spacing w:val="0"/>
        </w:rPr>
        <w:t xml:space="preserve">  </w:t>
      </w:r>
      <w:r>
        <w:rPr>
          <w:spacing w:val="0"/>
        </w:rPr>
        <w:t>7) в отношении инженерных сетей и коммуникаций:</w:t>
      </w:r>
    </w:p>
    <w:p>
      <w:pPr>
        <w:pStyle w:val="Normal"/>
        <w:tabs>
          <w:tab w:val="left" w:pos="720" w:leader="none"/>
        </w:tabs>
        <w:ind w:firstLine="567"/>
        <w:jc w:val="both"/>
        <w:rPr>
          <w:color w:val="00000A"/>
          <w:spacing w:val="0"/>
        </w:rPr>
      </w:pPr>
      <w:r>
        <w:rPr>
          <w:spacing w:val="0"/>
        </w:rPr>
        <w:t xml:space="preserve">  </w:t>
      </w:r>
      <w:r>
        <w:rPr>
          <w:spacing w:val="0"/>
        </w:rPr>
        <w:t>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pPr>
        <w:pStyle w:val="Normal"/>
        <w:tabs>
          <w:tab w:val="left" w:pos="720" w:leader="none"/>
        </w:tabs>
        <w:ind w:firstLine="567"/>
        <w:jc w:val="both"/>
        <w:rPr>
          <w:color w:val="00000A"/>
          <w:spacing w:val="0"/>
        </w:rPr>
      </w:pPr>
      <w:r>
        <w:rPr>
          <w:spacing w:val="0"/>
        </w:rPr>
        <w:t xml:space="preserve">  </w:t>
      </w:r>
      <w:r>
        <w:rPr>
          <w:spacing w:val="0"/>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w:t>
      </w:r>
      <w:r>
        <w:rPr>
          <w:color w:val="00000A"/>
          <w:spacing w:val="0"/>
        </w:rPr>
        <w:t xml:space="preserve"> </w:t>
      </w:r>
      <w:r>
        <w:rPr>
          <w:spacing w:val="0"/>
        </w:rPr>
        <w:t>транспорта);</w:t>
      </w:r>
    </w:p>
    <w:p>
      <w:pPr>
        <w:pStyle w:val="Normal"/>
        <w:tabs>
          <w:tab w:val="left" w:pos="720" w:leader="none"/>
        </w:tabs>
        <w:ind w:firstLine="567"/>
        <w:jc w:val="both"/>
        <w:rPr>
          <w:color w:val="00000A"/>
          <w:spacing w:val="0"/>
        </w:rPr>
      </w:pPr>
      <w:r>
        <w:rPr>
          <w:spacing w:val="0"/>
        </w:rPr>
        <w:t xml:space="preserve">  </w:t>
      </w:r>
      <w:r>
        <w:rPr>
          <w:spacing w:val="0"/>
        </w:rPr>
        <w:t>размещение запасов кабеля вне распределительного муфтового шкафа;</w:t>
      </w:r>
    </w:p>
    <w:p>
      <w:pPr>
        <w:pStyle w:val="Normal"/>
        <w:ind w:firstLine="567"/>
        <w:jc w:val="both"/>
        <w:rPr>
          <w:color w:val="00000A"/>
          <w:spacing w:val="0"/>
        </w:rPr>
      </w:pPr>
      <w:r>
        <w:rPr>
          <w:spacing w:val="0"/>
        </w:rPr>
        <w:t xml:space="preserve">  </w:t>
      </w:r>
      <w:r>
        <w:rPr>
          <w:spacing w:val="0"/>
        </w:rPr>
        <w:t>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pPr>
        <w:pStyle w:val="Normal"/>
        <w:tabs>
          <w:tab w:val="left" w:pos="720" w:leader="none"/>
        </w:tabs>
        <w:ind w:firstLine="567"/>
        <w:jc w:val="both"/>
        <w:rPr>
          <w:color w:val="00000A"/>
          <w:spacing w:val="0"/>
        </w:rPr>
      </w:pPr>
      <w:r>
        <w:rPr>
          <w:spacing w:val="0"/>
        </w:rPr>
        <w:t xml:space="preserve">  </w:t>
      </w:r>
      <w:r>
        <w:rPr>
          <w:spacing w:val="0"/>
        </w:rPr>
        <w:t>самовольное присоединение промышленных, хозяйственно-бытовых и иных объектов к сетям ливневой канализации;</w:t>
      </w:r>
    </w:p>
    <w:p>
      <w:pPr>
        <w:pStyle w:val="Normal"/>
        <w:ind w:firstLine="567"/>
        <w:jc w:val="both"/>
        <w:rPr>
          <w:color w:val="00000A"/>
          <w:spacing w:val="0"/>
        </w:rPr>
      </w:pPr>
      <w:r>
        <w:rPr>
          <w:spacing w:val="0"/>
        </w:rPr>
        <w:t xml:space="preserve">  </w:t>
      </w:r>
      <w:r>
        <w:rPr>
          <w:spacing w:val="0"/>
        </w:rPr>
        <w:t>8) в отношении производства уборочных работ:</w:t>
      </w:r>
    </w:p>
    <w:p>
      <w:pPr>
        <w:pStyle w:val="Normal"/>
        <w:ind w:firstLine="567"/>
        <w:jc w:val="both"/>
        <w:rPr>
          <w:color w:val="00000A"/>
          <w:spacing w:val="0"/>
        </w:rPr>
      </w:pPr>
      <w:r>
        <w:rPr>
          <w:spacing w:val="0"/>
        </w:rPr>
        <w:t xml:space="preserve">  </w:t>
      </w:r>
      <w:r>
        <w:rPr>
          <w:spacing w:val="0"/>
        </w:rPr>
        <w:t>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pPr>
        <w:pStyle w:val="Normal"/>
        <w:ind w:firstLine="567"/>
        <w:jc w:val="both"/>
        <w:rPr>
          <w:color w:val="00000A"/>
          <w:spacing w:val="0"/>
        </w:rPr>
      </w:pPr>
      <w:r>
        <w:rPr>
          <w:spacing w:val="0"/>
        </w:rPr>
        <w:t xml:space="preserve">  </w:t>
      </w:r>
      <w:r>
        <w:rPr>
          <w:spacing w:val="0"/>
        </w:rPr>
        <w:t>вывоз, складирование, сброс снега, снежно-ледяных образований в не установленных для этой цели местах;</w:t>
      </w:r>
    </w:p>
    <w:p>
      <w:pPr>
        <w:pStyle w:val="Normal"/>
        <w:ind w:firstLine="567"/>
        <w:jc w:val="both"/>
        <w:rPr>
          <w:color w:val="00000A"/>
          <w:spacing w:val="0"/>
        </w:rPr>
      </w:pPr>
      <w:r>
        <w:rPr>
          <w:spacing w:val="0"/>
        </w:rPr>
        <w:t xml:space="preserve">  </w:t>
      </w:r>
      <w:r>
        <w:rPr>
          <w:spacing w:val="0"/>
        </w:rPr>
        <w:t>несоблюдение требований к уборке и содержанию прилегающих территорий;</w:t>
      </w:r>
    </w:p>
    <w:p>
      <w:pPr>
        <w:pStyle w:val="Normal"/>
        <w:ind w:firstLine="567"/>
        <w:jc w:val="both"/>
        <w:rPr>
          <w:color w:val="00000A"/>
          <w:spacing w:val="0"/>
        </w:rPr>
      </w:pPr>
      <w:r>
        <w:rPr>
          <w:spacing w:val="0"/>
        </w:rPr>
        <w:t xml:space="preserve">  </w:t>
      </w:r>
      <w:r>
        <w:rPr>
          <w:spacing w:val="0"/>
        </w:rPr>
        <w:t>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p>
    <w:p>
      <w:pPr>
        <w:pStyle w:val="Normal"/>
        <w:tabs>
          <w:tab w:val="left" w:pos="720" w:leader="none"/>
        </w:tabs>
        <w:ind w:firstLine="567"/>
        <w:jc w:val="both"/>
        <w:rPr>
          <w:color w:val="00000A"/>
          <w:spacing w:val="0"/>
        </w:rPr>
      </w:pPr>
      <w:r>
        <w:rPr>
          <w:spacing w:val="0"/>
        </w:rPr>
        <w:t xml:space="preserve">  </w:t>
      </w:r>
      <w:r>
        <w:rPr>
          <w:spacing w:val="0"/>
        </w:rPr>
        <w:t>отношении некапитальных нестационарных строений, сооружений:</w:t>
      </w:r>
    </w:p>
    <w:p>
      <w:pPr>
        <w:pStyle w:val="Normal"/>
        <w:ind w:firstLine="567"/>
        <w:jc w:val="both"/>
        <w:rPr>
          <w:color w:val="00000A"/>
          <w:spacing w:val="0"/>
        </w:rPr>
      </w:pPr>
      <w:r>
        <w:rPr>
          <w:spacing w:val="0"/>
        </w:rPr>
        <w:t xml:space="preserve">  </w:t>
      </w:r>
      <w:r>
        <w:rPr>
          <w:spacing w:val="0"/>
        </w:rPr>
        <w:t>самовольное размещение некапитальных нестационарных строений, сооружений;</w:t>
      </w:r>
    </w:p>
    <w:p>
      <w:pPr>
        <w:pStyle w:val="Normal"/>
        <w:ind w:firstLine="567"/>
        <w:jc w:val="both"/>
        <w:rPr>
          <w:color w:val="00000A"/>
          <w:spacing w:val="0"/>
        </w:rPr>
      </w:pPr>
      <w:r>
        <w:rPr>
          <w:spacing w:val="0"/>
        </w:rPr>
        <w:t xml:space="preserve">  </w:t>
      </w:r>
      <w:r>
        <w:rPr>
          <w:spacing w:val="0"/>
        </w:rPr>
        <w:t>размещение некапитальных нестационарных сооружений с нарушением места размещения, установленного администрацией поселения;</w:t>
      </w:r>
    </w:p>
    <w:p>
      <w:pPr>
        <w:pStyle w:val="Normal"/>
        <w:ind w:firstLine="567"/>
        <w:jc w:val="both"/>
        <w:rPr>
          <w:color w:val="00000A"/>
          <w:spacing w:val="0"/>
        </w:rPr>
      </w:pPr>
      <w:r>
        <w:rPr>
          <w:spacing w:val="0"/>
        </w:rPr>
        <w:t xml:space="preserve">  </w:t>
      </w:r>
      <w:r>
        <w:rPr>
          <w:spacing w:val="0"/>
        </w:rPr>
        <w:t>повреждение зеленых насаждений при установке и эксплуатации некапитальных нестационарных сооружений;</w:t>
      </w:r>
    </w:p>
    <w:p>
      <w:pPr>
        <w:pStyle w:val="Normal"/>
        <w:tabs>
          <w:tab w:val="left" w:pos="720" w:leader="none"/>
        </w:tabs>
        <w:ind w:firstLine="567"/>
        <w:jc w:val="both"/>
        <w:rPr>
          <w:color w:val="00000A"/>
          <w:spacing w:val="0"/>
        </w:rPr>
      </w:pPr>
      <w:r>
        <w:rPr>
          <w:spacing w:val="0"/>
        </w:rPr>
        <w:t xml:space="preserve">  </w:t>
      </w:r>
      <w:r>
        <w:rPr>
          <w:spacing w:val="0"/>
        </w:rPr>
        <w:t>складирование товарного запаса и тары вне торговых объектов и сооружений;</w:t>
      </w:r>
    </w:p>
    <w:p>
      <w:pPr>
        <w:pStyle w:val="Normal"/>
        <w:ind w:firstLine="567"/>
        <w:jc w:val="both"/>
        <w:rPr>
          <w:color w:val="00000A"/>
          <w:spacing w:val="0"/>
        </w:rPr>
      </w:pPr>
      <w:r>
        <w:rPr>
          <w:spacing w:val="0"/>
        </w:rPr>
        <w:t xml:space="preserve">  </w:t>
      </w:r>
      <w:r>
        <w:rPr>
          <w:spacing w:val="0"/>
        </w:rPr>
        <w:t>выкладка товара, установка торгового и холодильного оборудования вне нестационарного торгового объекта;</w:t>
      </w:r>
    </w:p>
    <w:p>
      <w:pPr>
        <w:pStyle w:val="Normal"/>
        <w:ind w:firstLine="567"/>
        <w:jc w:val="both"/>
        <w:rPr>
          <w:color w:val="00000A"/>
          <w:spacing w:val="0"/>
        </w:rPr>
      </w:pPr>
      <w:r>
        <w:rPr>
          <w:spacing w:val="0"/>
        </w:rPr>
        <w:t xml:space="preserve">  </w:t>
      </w:r>
      <w:r>
        <w:rPr>
          <w:spacing w:val="0"/>
        </w:rPr>
        <w:t>9) в отношении обеспечения тишины:</w:t>
      </w:r>
    </w:p>
    <w:p>
      <w:pPr>
        <w:pStyle w:val="Normal"/>
        <w:ind w:firstLine="567"/>
        <w:jc w:val="both"/>
        <w:rPr>
          <w:color w:val="00000A"/>
          <w:spacing w:val="0"/>
        </w:rPr>
      </w:pPr>
      <w:r>
        <w:rPr>
          <w:spacing w:val="0"/>
        </w:rPr>
        <w:t xml:space="preserve">  </w:t>
      </w:r>
      <w:r>
        <w:rPr>
          <w:spacing w:val="0"/>
        </w:rPr>
        <w:t>распространение шума в период с 23 ч. 00 мин. до 07 ч. 00 мин. местного</w:t>
      </w:r>
      <w:r>
        <w:rPr>
          <w:color w:val="00000A"/>
          <w:spacing w:val="0"/>
        </w:rPr>
        <w:t xml:space="preserve"> </w:t>
      </w:r>
      <w:r>
        <w:rPr>
          <w:spacing w:val="0"/>
        </w:rPr>
        <w:t>времени на территории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авто сигнализации, а также посредством громкого пения, выкриков, свиста, спортивной и трюковой езды на авто- и</w:t>
      </w:r>
      <w:r>
        <w:rPr>
          <w:color w:val="00000A"/>
          <w:spacing w:val="0"/>
        </w:rPr>
        <w:t xml:space="preserve"> </w:t>
      </w:r>
      <w:r>
        <w:rPr>
          <w:spacing w:val="0"/>
        </w:rPr>
        <w:t>мото- транспорте, игры на музыкальных инструментах;</w:t>
      </w:r>
    </w:p>
    <w:p>
      <w:pPr>
        <w:pStyle w:val="Normal"/>
        <w:tabs>
          <w:tab w:val="left" w:pos="720" w:leader="none"/>
        </w:tabs>
        <w:ind w:firstLine="567"/>
        <w:jc w:val="both"/>
        <w:rPr>
          <w:color w:val="00000A"/>
          <w:spacing w:val="0"/>
        </w:rPr>
      </w:pPr>
      <w:r>
        <w:rPr>
          <w:spacing w:val="0"/>
        </w:rPr>
        <w:t xml:space="preserve">  </w:t>
      </w:r>
      <w:r>
        <w:rPr>
          <w:spacing w:val="0"/>
        </w:rPr>
        <w:t>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23 ч. 00 мин. до 07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pPr>
        <w:pStyle w:val="Normal"/>
        <w:ind w:firstLine="567"/>
        <w:jc w:val="both"/>
        <w:rPr>
          <w:color w:val="00000A"/>
          <w:spacing w:val="0"/>
        </w:rPr>
      </w:pPr>
      <w:r>
        <w:rPr>
          <w:spacing w:val="0"/>
        </w:rPr>
        <w:t xml:space="preserve">  </w:t>
      </w:r>
      <w:r>
        <w:rPr>
          <w:spacing w:val="0"/>
        </w:rPr>
        <w:t>использование пиротехнических изделий бытового назначения на территориях общего пользования и территориях многоквартирных жилых домов в период с 23 ч. 00 мин. до 07ч. 00 мин. местного времени;</w:t>
      </w:r>
    </w:p>
    <w:p>
      <w:pPr>
        <w:pStyle w:val="Normal"/>
        <w:ind w:firstLine="567"/>
        <w:jc w:val="both"/>
        <w:rPr>
          <w:color w:val="00000A"/>
          <w:spacing w:val="0"/>
        </w:rPr>
      </w:pPr>
      <w:r>
        <w:rPr>
          <w:spacing w:val="0"/>
        </w:rPr>
        <w:t xml:space="preserve">  </w:t>
      </w:r>
      <w:r>
        <w:rPr>
          <w:spacing w:val="0"/>
        </w:rPr>
        <w:t>10) в отношении территорий индивидуальной жилой застройки (частных домовладений):</w:t>
      </w:r>
    </w:p>
    <w:p>
      <w:pPr>
        <w:pStyle w:val="Normal"/>
        <w:ind w:firstLine="567"/>
        <w:jc w:val="both"/>
        <w:rPr>
          <w:color w:val="00000A"/>
          <w:spacing w:val="0"/>
        </w:rPr>
      </w:pPr>
      <w:r>
        <w:rPr>
          <w:spacing w:val="0"/>
        </w:rPr>
        <w:t xml:space="preserve">  </w:t>
      </w:r>
      <w:r>
        <w:rPr>
          <w:spacing w:val="0"/>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pPr>
        <w:pStyle w:val="Normal"/>
        <w:ind w:firstLine="567"/>
        <w:jc w:val="both"/>
        <w:rPr>
          <w:spacing w:val="0"/>
        </w:rPr>
      </w:pPr>
      <w:r>
        <w:rPr>
          <w:spacing w:val="0"/>
        </w:rPr>
        <w:t xml:space="preserve">  </w:t>
      </w:r>
      <w:r>
        <w:rPr>
          <w:spacing w:val="0"/>
        </w:rPr>
        <w:t>размещение сырья, материалов, грунта, оборудования за пределами земельных участков, отведенных под застройку частных (индивидуальных) жилых домов.</w:t>
      </w:r>
    </w:p>
    <w:p>
      <w:pPr>
        <w:pStyle w:val="Normal"/>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33. Ответственность за нарушение настоящих Правил</w:t>
      </w:r>
    </w:p>
    <w:p>
      <w:pPr>
        <w:pStyle w:val="Normal"/>
        <w:ind w:firstLine="567"/>
        <w:jc w:val="both"/>
        <w:rPr>
          <w:color w:val="00000A"/>
          <w:spacing w:val="0"/>
        </w:rPr>
      </w:pPr>
      <w:r>
        <w:rPr>
          <w:spacing w:val="0"/>
        </w:rPr>
        <w:t xml:space="preserve">  </w:t>
      </w:r>
      <w:r>
        <w:rPr>
          <w:spacing w:val="0"/>
        </w:rPr>
        <w:t>1. Лица, виновные в нарушении настоящих Правил, привлекаются к ответственности в соответствии с действующим законодательством.</w:t>
      </w:r>
    </w:p>
    <w:p>
      <w:pPr>
        <w:pStyle w:val="Normal"/>
        <w:ind w:firstLine="567"/>
        <w:jc w:val="both"/>
        <w:rPr>
          <w:spacing w:val="0"/>
        </w:rPr>
      </w:pPr>
      <w:r>
        <w:rPr>
          <w:spacing w:val="0"/>
        </w:rPr>
        <w:t xml:space="preserve">  </w:t>
      </w:r>
      <w:r>
        <w:rPr>
          <w:spacing w:val="0"/>
        </w:rPr>
        <w:t>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pPr>
        <w:pStyle w:val="Normal"/>
        <w:ind w:firstLine="567"/>
        <w:jc w:val="center"/>
        <w:rPr>
          <w:b/>
          <w:b/>
          <w:color w:val="00000A"/>
          <w:spacing w:val="0"/>
        </w:rPr>
      </w:pPr>
      <w:r>
        <w:rPr>
          <w:b/>
          <w:color w:val="00000A"/>
          <w:spacing w:val="0"/>
        </w:rPr>
      </w:r>
    </w:p>
    <w:p>
      <w:pPr>
        <w:pStyle w:val="Normal"/>
        <w:rPr/>
      </w:pPr>
      <w:r>
        <w:rPr>
          <w:rStyle w:val="Strong"/>
          <w:b w:val="false"/>
        </w:rPr>
        <w:t xml:space="preserve">         </w:t>
      </w:r>
      <w:r>
        <w:rPr>
          <w:rStyle w:val="Strong"/>
          <w:b/>
          <w:bCs/>
        </w:rPr>
        <w:t xml:space="preserve">   </w:t>
      </w:r>
      <w:r>
        <w:rPr>
          <w:rStyle w:val="Strong"/>
          <w:b/>
          <w:bCs/>
        </w:rPr>
        <w:t>Статья 34. Контроль за соблюдением Правил</w:t>
      </w:r>
    </w:p>
    <w:p>
      <w:pPr>
        <w:pStyle w:val="Normal"/>
        <w:rPr/>
      </w:pPr>
      <w:r>
        <w:rPr/>
        <w:t xml:space="preserve">            </w:t>
      </w:r>
      <w:r>
        <w:rPr/>
        <w:t xml:space="preserve">Администрация </w:t>
      </w:r>
      <w:r>
        <w:rPr>
          <w:spacing w:val="0"/>
        </w:rPr>
        <w:t xml:space="preserve">Сеготского </w:t>
      </w:r>
      <w:r>
        <w:rPr/>
        <w:t>сельского поселения осуществляет контроль за соблюдением физическими и юридическими лицами, индивидуальными предпринимателями настоящих Правил в пределах своей компетенции.</w:t>
      </w:r>
    </w:p>
    <w:p>
      <w:pPr>
        <w:pStyle w:val="Normal"/>
        <w:ind w:firstLine="567"/>
        <w:jc w:val="both"/>
        <w:rPr/>
      </w:pPr>
      <w:r>
        <w:rPr/>
      </w:r>
    </w:p>
    <w:p>
      <w:pPr>
        <w:pStyle w:val="Normal"/>
        <w:rPr/>
      </w:pPr>
      <w:r>
        <w:rPr/>
      </w:r>
    </w:p>
    <w:sectPr>
      <w:type w:val="nextPage"/>
      <w:pgSz w:w="11906" w:h="16838"/>
      <w:pgMar w:left="1155" w:right="567" w:header="0" w:top="624" w:footer="0" w:bottom="50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First Indent" w:uiPriority="0"/>
    <w:lsdException w:name="Strong" w:uiPriority="0" w:semiHidden="0" w:unhideWhenUsed="0" w:qFormat="1"/>
    <w:lsdException w:name="Emphasis" w:uiPriority="20" w:semiHidden="0" w:unhideWhenUsed="0" w:qFormat="1"/>
    <w:lsdException w:name="Plain Tex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31df"/>
    <w:pPr>
      <w:widowControl/>
      <w:bidi w:val="0"/>
      <w:spacing w:lineRule="auto" w:line="240" w:before="0" w:after="0"/>
      <w:jc w:val="left"/>
    </w:pPr>
    <w:rPr>
      <w:rFonts w:ascii="Times New Roman" w:hAnsi="Times New Roman" w:eastAsia="Times New Roman" w:cs="Times New Roman"/>
      <w:color w:val="000000"/>
      <w:spacing w:val="1"/>
      <w:sz w:val="24"/>
      <w:szCs w:val="24"/>
      <w:lang w:val="ru-RU" w:eastAsia="ru-RU" w:bidi="ar-SA"/>
    </w:rPr>
  </w:style>
  <w:style w:type="paragraph" w:styleId="1">
    <w:name w:val="Heading 1"/>
    <w:basedOn w:val="Normal"/>
    <w:link w:val="10"/>
    <w:qFormat/>
    <w:rsid w:val="00cc31df"/>
    <w:pPr>
      <w:keepNext/>
      <w:outlineLvl w:val="0"/>
    </w:pPr>
    <w:rPr>
      <w:color w:val="00000A"/>
      <w:spacing w:val="0"/>
      <w:sz w:val="28"/>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c31df"/>
    <w:rPr>
      <w:rFonts w:ascii="Times New Roman" w:hAnsi="Times New Roman" w:eastAsia="Times New Roman" w:cs="Times New Roman"/>
      <w:sz w:val="28"/>
      <w:szCs w:val="20"/>
      <w:lang w:eastAsia="ru-RU"/>
    </w:rPr>
  </w:style>
  <w:style w:type="character" w:styleId="Style13" w:customStyle="1">
    <w:name w:val="Текст выноски Знак"/>
    <w:basedOn w:val="DefaultParagraphFont"/>
    <w:link w:val="a3"/>
    <w:semiHidden/>
    <w:qFormat/>
    <w:rsid w:val="00cc31df"/>
    <w:rPr>
      <w:rFonts w:ascii="Tahoma" w:hAnsi="Tahoma" w:eastAsia="Times New Roman" w:cs="Tahoma"/>
      <w:color w:val="000000"/>
      <w:spacing w:val="1"/>
      <w:sz w:val="16"/>
      <w:szCs w:val="16"/>
      <w:lang w:eastAsia="ru-RU"/>
    </w:rPr>
  </w:style>
  <w:style w:type="character" w:styleId="Style14" w:customStyle="1">
    <w:name w:val="Верхний колонтитул Знак"/>
    <w:basedOn w:val="DefaultParagraphFont"/>
    <w:link w:val="a8"/>
    <w:qFormat/>
    <w:rsid w:val="00cc31df"/>
    <w:rPr>
      <w:rFonts w:ascii="Times New Roman" w:hAnsi="Times New Roman" w:eastAsia="Times New Roman" w:cs="Times New Roman"/>
      <w:sz w:val="24"/>
      <w:szCs w:val="24"/>
      <w:lang w:eastAsia="ru-RU"/>
    </w:rPr>
  </w:style>
  <w:style w:type="character" w:styleId="Style15" w:customStyle="1">
    <w:name w:val="Основной текст Знак"/>
    <w:basedOn w:val="DefaultParagraphFont"/>
    <w:link w:val="aa"/>
    <w:qFormat/>
    <w:rsid w:val="00cc31df"/>
    <w:rPr>
      <w:rFonts w:ascii="Times New Roman" w:hAnsi="Times New Roman" w:eastAsia="Times New Roman" w:cs="Times New Roman"/>
      <w:sz w:val="24"/>
      <w:szCs w:val="24"/>
      <w:lang w:eastAsia="ru-RU"/>
    </w:rPr>
  </w:style>
  <w:style w:type="character" w:styleId="Style16" w:customStyle="1">
    <w:name w:val="Текст Знак"/>
    <w:basedOn w:val="DefaultParagraphFont"/>
    <w:link w:val="ac"/>
    <w:qFormat/>
    <w:rsid w:val="00cc31df"/>
    <w:rPr>
      <w:rFonts w:ascii="Times New Roman" w:hAnsi="Times New Roman" w:eastAsia="Times New Roman" w:cs="Times New Roman"/>
      <w:sz w:val="24"/>
      <w:szCs w:val="24"/>
      <w:lang w:eastAsia="ru-RU"/>
    </w:rPr>
  </w:style>
  <w:style w:type="character" w:styleId="Appleconvertedspace" w:customStyle="1">
    <w:name w:val="apple-converted-space"/>
    <w:basedOn w:val="DefaultParagraphFont"/>
    <w:qFormat/>
    <w:rsid w:val="00cc31df"/>
    <w:rPr/>
  </w:style>
  <w:style w:type="character" w:styleId="Applestylespan" w:customStyle="1">
    <w:name w:val="apple-style-span"/>
    <w:basedOn w:val="DefaultParagraphFont"/>
    <w:qFormat/>
    <w:rsid w:val="00cc31df"/>
    <w:rPr/>
  </w:style>
  <w:style w:type="character" w:styleId="Strong">
    <w:name w:val="Strong"/>
    <w:basedOn w:val="DefaultParagraphFont"/>
    <w:qFormat/>
    <w:rsid w:val="00cc31df"/>
    <w:rPr>
      <w:b/>
      <w:bCs/>
    </w:rPr>
  </w:style>
  <w:style w:type="character" w:styleId="Style17" w:customStyle="1">
    <w:name w:val="Нижний колонтитул Знак"/>
    <w:basedOn w:val="DefaultParagraphFont"/>
    <w:link w:val="af"/>
    <w:qFormat/>
    <w:rsid w:val="00cc31df"/>
    <w:rPr>
      <w:rFonts w:ascii="Times New Roman" w:hAnsi="Times New Roman" w:eastAsia="Times New Roman" w:cs="Times New Roman"/>
      <w:sz w:val="24"/>
      <w:szCs w:val="24"/>
      <w:lang w:eastAsia="ru-RU"/>
    </w:rPr>
  </w:style>
  <w:style w:type="character" w:styleId="Pagenumber">
    <w:name w:val="page number"/>
    <w:basedOn w:val="DefaultParagraphFont"/>
    <w:qFormat/>
    <w:rsid w:val="00cc31df"/>
    <w:rPr/>
  </w:style>
  <w:style w:type="character" w:styleId="Style18">
    <w:name w:val="Интернет-ссылка"/>
    <w:basedOn w:val="DefaultParagraphFont"/>
    <w:uiPriority w:val="99"/>
    <w:rsid w:val="00cc31df"/>
    <w:rPr>
      <w:rFonts w:cs="Times New Roman"/>
      <w:color w:val="0000FF"/>
      <w:u w:val="single"/>
    </w:rPr>
  </w:style>
  <w:style w:type="character" w:styleId="Style19" w:customStyle="1">
    <w:name w:val="Красная строка Знак"/>
    <w:basedOn w:val="Style15"/>
    <w:link w:val="af5"/>
    <w:qFormat/>
    <w:rsid w:val="00cc31df"/>
    <w:rPr/>
  </w:style>
  <w:style w:type="character" w:styleId="Style20" w:customStyle="1">
    <w:name w:val="Обычный (веб) Знак"/>
    <w:basedOn w:val="DefaultParagraphFont"/>
    <w:link w:val="a6"/>
    <w:uiPriority w:val="99"/>
    <w:qFormat/>
    <w:rsid w:val="00cc31df"/>
    <w:rPr>
      <w:rFonts w:ascii="Times New Roman" w:hAnsi="Times New Roman" w:eastAsia="Times New Roman" w:cs="Times New Roman"/>
      <w:sz w:val="24"/>
      <w:szCs w:val="24"/>
      <w:lang w:eastAsia="ru-RU"/>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link w:val="ab"/>
    <w:rsid w:val="00cc31df"/>
    <w:pPr>
      <w:spacing w:before="0" w:after="120"/>
    </w:pPr>
    <w:rPr>
      <w:color w:val="00000A"/>
      <w:spacing w:val="0"/>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ConsPlusNormal" w:customStyle="1">
    <w:name w:val="ConsPlusNormal"/>
    <w:qFormat/>
    <w:rsid w:val="00cc31df"/>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BalloonText">
    <w:name w:val="Balloon Text"/>
    <w:basedOn w:val="Normal"/>
    <w:link w:val="a4"/>
    <w:semiHidden/>
    <w:qFormat/>
    <w:rsid w:val="00cc31df"/>
    <w:pPr/>
    <w:rPr>
      <w:rFonts w:ascii="Tahoma" w:hAnsi="Tahoma" w:cs="Tahoma"/>
      <w:sz w:val="16"/>
      <w:szCs w:val="16"/>
    </w:rPr>
  </w:style>
  <w:style w:type="paragraph" w:styleId="ConsPlusTitle" w:customStyle="1">
    <w:name w:val="ConsPlusTitle"/>
    <w:qFormat/>
    <w:rsid w:val="00cc31df"/>
    <w:pPr>
      <w:widowControl w:val="false"/>
      <w:bidi w:val="0"/>
      <w:spacing w:lineRule="auto" w:line="240" w:before="0" w:after="0"/>
      <w:jc w:val="left"/>
    </w:pPr>
    <w:rPr>
      <w:rFonts w:ascii="Arial" w:hAnsi="Arial" w:eastAsia="Times New Roman" w:cs="Arial"/>
      <w:b/>
      <w:bCs/>
      <w:color w:val="00000A"/>
      <w:sz w:val="20"/>
      <w:szCs w:val="20"/>
      <w:lang w:val="ru-RU" w:eastAsia="ru-RU" w:bidi="ar-SA"/>
    </w:rPr>
  </w:style>
  <w:style w:type="paragraph" w:styleId="Style26" w:customStyle="1">
    <w:name w:val="Знак"/>
    <w:basedOn w:val="Normal"/>
    <w:qFormat/>
    <w:rsid w:val="00cc31df"/>
    <w:pPr>
      <w:widowControl w:val="false"/>
      <w:spacing w:lineRule="exact" w:line="240" w:before="0" w:after="160"/>
      <w:jc w:val="right"/>
    </w:pPr>
    <w:rPr>
      <w:color w:val="00000A"/>
      <w:spacing w:val="0"/>
      <w:sz w:val="20"/>
      <w:szCs w:val="20"/>
      <w:lang w:val="en-GB" w:eastAsia="en-US"/>
    </w:rPr>
  </w:style>
  <w:style w:type="paragraph" w:styleId="NormalWeb">
    <w:name w:val="Normal (Web)"/>
    <w:basedOn w:val="Normal"/>
    <w:link w:val="a7"/>
    <w:uiPriority w:val="99"/>
    <w:qFormat/>
    <w:rsid w:val="00cc31df"/>
    <w:pPr>
      <w:spacing w:beforeAutospacing="1" w:afterAutospacing="1"/>
    </w:pPr>
    <w:rPr>
      <w:color w:val="00000A"/>
      <w:spacing w:val="0"/>
    </w:rPr>
  </w:style>
  <w:style w:type="paragraph" w:styleId="Style27">
    <w:name w:val="Header"/>
    <w:basedOn w:val="Normal"/>
    <w:link w:val="a9"/>
    <w:rsid w:val="00cc31df"/>
    <w:pPr>
      <w:tabs>
        <w:tab w:val="center" w:pos="4677" w:leader="none"/>
        <w:tab w:val="right" w:pos="9355" w:leader="none"/>
      </w:tabs>
    </w:pPr>
    <w:rPr>
      <w:color w:val="00000A"/>
      <w:spacing w:val="0"/>
    </w:rPr>
  </w:style>
  <w:style w:type="paragraph" w:styleId="PlainText">
    <w:name w:val="Plain Text"/>
    <w:basedOn w:val="Normal"/>
    <w:link w:val="ad"/>
    <w:qFormat/>
    <w:rsid w:val="00cc31df"/>
    <w:pPr>
      <w:spacing w:beforeAutospacing="1" w:afterAutospacing="1"/>
    </w:pPr>
    <w:rPr>
      <w:color w:val="00000A"/>
      <w:spacing w:val="0"/>
    </w:rPr>
  </w:style>
  <w:style w:type="paragraph" w:styleId="Style28">
    <w:name w:val="Footer"/>
    <w:basedOn w:val="Normal"/>
    <w:link w:val="af0"/>
    <w:rsid w:val="00cc31df"/>
    <w:pPr>
      <w:tabs>
        <w:tab w:val="center" w:pos="4677" w:leader="none"/>
        <w:tab w:val="right" w:pos="9355" w:leader="none"/>
      </w:tabs>
    </w:pPr>
    <w:rPr>
      <w:color w:val="00000A"/>
      <w:spacing w:val="0"/>
    </w:rPr>
  </w:style>
  <w:style w:type="paragraph" w:styleId="ConsPlusCell" w:customStyle="1">
    <w:name w:val="ConsPlusCell"/>
    <w:qFormat/>
    <w:rsid w:val="00cc31df"/>
    <w:pPr>
      <w:widowControl/>
      <w:bidi w:val="0"/>
      <w:spacing w:lineRule="auto" w:line="240" w:before="0" w:after="0"/>
      <w:jc w:val="left"/>
    </w:pPr>
    <w:rPr>
      <w:rFonts w:ascii="Arial" w:hAnsi="Arial" w:eastAsia="Times New Roman" w:cs="Arial"/>
      <w:color w:val="00000A"/>
      <w:sz w:val="20"/>
      <w:szCs w:val="20"/>
      <w:lang w:val="ru-RU" w:eastAsia="ru-RU" w:bidi="ar-SA"/>
    </w:rPr>
  </w:style>
  <w:style w:type="paragraph" w:styleId="NoSpacing">
    <w:name w:val="No Spacing"/>
    <w:qFormat/>
    <w:rsid w:val="00cc31df"/>
    <w:pPr>
      <w:widowControl/>
      <w:bidi w:val="0"/>
      <w:spacing w:lineRule="auto" w:line="240" w:before="0" w:after="0"/>
      <w:jc w:val="left"/>
    </w:pPr>
    <w:rPr>
      <w:rFonts w:ascii="Calibri" w:hAnsi="Calibri" w:eastAsia="Calibri" w:cs="Times New Roman" w:asciiTheme="minorHAnsi" w:eastAsiaTheme="minorHAnsi" w:hAnsiTheme="minorHAnsi"/>
      <w:color w:val="00000A"/>
      <w:sz w:val="24"/>
      <w:szCs w:val="22"/>
      <w:lang w:val="ru-RU" w:eastAsia="en-US" w:bidi="ar-SA"/>
    </w:rPr>
  </w:style>
  <w:style w:type="paragraph" w:styleId="ListParagraph">
    <w:name w:val="List Paragraph"/>
    <w:basedOn w:val="Normal"/>
    <w:qFormat/>
    <w:rsid w:val="00cc31df"/>
    <w:pPr>
      <w:spacing w:lineRule="auto" w:line="276" w:before="0" w:after="200"/>
      <w:ind w:left="720" w:hanging="0"/>
      <w:contextualSpacing/>
    </w:pPr>
    <w:rPr>
      <w:rFonts w:ascii="Calibri" w:hAnsi="Calibri" w:eastAsia="Calibri"/>
      <w:color w:val="00000A"/>
      <w:spacing w:val="0"/>
      <w:sz w:val="22"/>
      <w:szCs w:val="22"/>
      <w:lang w:eastAsia="en-US"/>
    </w:rPr>
  </w:style>
  <w:style w:type="paragraph" w:styleId="ListBullet3">
    <w:name w:val="List Bullet 3"/>
    <w:basedOn w:val="Normal"/>
    <w:qFormat/>
    <w:rsid w:val="00cc31df"/>
    <w:pPr>
      <w:ind w:left="566" w:hanging="283"/>
    </w:pPr>
    <w:rPr>
      <w:color w:val="00000A"/>
      <w:spacing w:val="0"/>
    </w:rPr>
  </w:style>
  <w:style w:type="paragraph" w:styleId="ListBullet4">
    <w:name w:val="List Bullet 4"/>
    <w:basedOn w:val="Normal"/>
    <w:qFormat/>
    <w:rsid w:val="00cc31df"/>
    <w:pPr>
      <w:ind w:left="849" w:hanging="283"/>
    </w:pPr>
    <w:rPr>
      <w:color w:val="00000A"/>
      <w:spacing w:val="0"/>
    </w:rPr>
  </w:style>
  <w:style w:type="paragraph" w:styleId="Western" w:customStyle="1">
    <w:name w:val="western"/>
    <w:basedOn w:val="Normal"/>
    <w:qFormat/>
    <w:rsid w:val="00cc31df"/>
    <w:pPr>
      <w:spacing w:beforeAutospacing="1" w:afterAutospacing="1"/>
    </w:pPr>
    <w:rPr>
      <w:color w:val="00000A"/>
      <w:spacing w:val="0"/>
    </w:rPr>
  </w:style>
  <w:style w:type="paragraph" w:styleId="Style29">
    <w:name w:val="Body Text Indent"/>
    <w:basedOn w:val="Style22"/>
    <w:link w:val="af6"/>
    <w:qFormat/>
    <w:rsid w:val="00cc31df"/>
    <w:pPr>
      <w:ind w:firstLine="210"/>
    </w:pPr>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LibreOffice/5.2.2.2$Windows_x86 LibreOffice_project/8f96e87c890bf8fa77463cd4b640a2312823f3ad</Application>
  <Pages>39</Pages>
  <Words>17640</Words>
  <Characters>129488</Characters>
  <CharactersWithSpaces>148334</CharactersWithSpaces>
  <Paragraphs>763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2022-07-13T05:47:00Z</dcterms:created>
  <dc:creator>Пользователь</dc:creator>
  <dc:description/>
  <dc:language>ru-RU</dc:language>
  <cp:lastModifiedBy/>
  <cp:lastPrinted>2022-09-28T11:06:21Z</cp:lastPrinted>
  <dcterms:modified xsi:type="dcterms:W3CDTF">2022-09-28T11:10:51Z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