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Ивановская область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Пучежский муниципальный район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Совет Сеготского сельского поселения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четвертого</w:t>
      </w:r>
      <w:r>
        <w:rPr>
          <w:rFonts w:cs="Times New Roman" w:ascii="Times New Roman" w:hAnsi="Times New Roman"/>
          <w:b/>
          <w:sz w:val="24"/>
        </w:rPr>
        <w:t xml:space="preserve">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Решение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      </w:t>
      </w:r>
      <w:r>
        <w:rPr>
          <w:rFonts w:eastAsia="Times New Roman" w:cs="Times New Roman" w:ascii="Times New Roman" w:hAnsi="Times New Roman"/>
          <w:b/>
          <w:bCs/>
          <w:sz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</w:rPr>
        <w:t xml:space="preserve">от </w:t>
      </w:r>
      <w:r>
        <w:rPr>
          <w:rFonts w:cs="Times New Roman" w:ascii="Times New Roman" w:hAnsi="Times New Roman"/>
          <w:b/>
          <w:bCs/>
          <w:sz w:val="24"/>
        </w:rPr>
        <w:t>17</w:t>
      </w:r>
      <w:r>
        <w:rPr>
          <w:rFonts w:cs="Times New Roman" w:ascii="Times New Roman" w:hAnsi="Times New Roman"/>
          <w:b/>
          <w:bCs/>
          <w:sz w:val="24"/>
        </w:rPr>
        <w:t xml:space="preserve">.11.2020 г.                                                                                      №  </w:t>
      </w:r>
      <w:r>
        <w:rPr>
          <w:rFonts w:cs="Times New Roman" w:ascii="Times New Roman" w:hAnsi="Times New Roman"/>
          <w:b/>
          <w:bCs/>
          <w:sz w:val="24"/>
        </w:rPr>
        <w:t>3</w:t>
      </w:r>
      <w:r>
        <w:rPr>
          <w:rFonts w:cs="Times New Roman" w:ascii="Times New Roman" w:hAnsi="Times New Roman"/>
          <w:b/>
          <w:bCs/>
          <w:sz w:val="24"/>
        </w:rPr>
        <w:t xml:space="preserve">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с.Сеготь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393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393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bookmarkStart w:id="0" w:name="__DdeLink__163_1599508725"/>
      <w:bookmarkEnd w:id="0"/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О принятии  муниципального правового акта о внесении изменений и дополнений в Правила землепользования и застройки Сеготского сельского поселения Пучежского муниципального района Ивановской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DdeLink__163_15995087251"/>
      <w:bookmarkStart w:id="2" w:name="__DdeLink__163_15995087251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pacing w:val="-1"/>
          <w:sz w:val="24"/>
          <w:szCs w:val="24"/>
        </w:rPr>
        <w:t xml:space="preserve">В соответствии с </w:t>
      </w:r>
      <w:r>
        <w:rPr>
          <w:rFonts w:cs="Times New Roman" w:ascii="Times New Roman" w:hAnsi="Times New Roman"/>
          <w:spacing w:val="7"/>
          <w:sz w:val="24"/>
          <w:szCs w:val="24"/>
        </w:rPr>
        <w:t>Градостроительным кодексом Российской Федерации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center"/>
        <w:rPr/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  <w:t>Совет Сеготского сельского поселения РЕШИЛ</w:t>
      </w:r>
      <w:r>
        <w:rPr>
          <w:rFonts w:cs="Times New Roman" w:ascii="Times New Roman" w:hAnsi="Times New Roman"/>
          <w:b/>
          <w:bCs/>
          <w:spacing w:val="-5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ind w:firstLine="720"/>
        <w:rPr/>
      </w:pPr>
      <w:r>
        <w:rPr>
          <w:rFonts w:cs="Times New Roman" w:ascii="Times New Roman" w:hAnsi="Times New Roman"/>
          <w:sz w:val="24"/>
          <w:szCs w:val="24"/>
        </w:rPr>
        <w:t xml:space="preserve">1.  Принять     муниципальный   правовой   акт   о   внесении   изменений   и дополнений     в     Правила землепользования и застройки      Сеготского сельского     поселения     Пучежского </w:t>
      </w:r>
      <w:r>
        <w:rPr>
          <w:rFonts w:cs="Times New Roman" w:ascii="Times New Roman" w:hAnsi="Times New Roman"/>
          <w:spacing w:val="-1"/>
          <w:sz w:val="24"/>
          <w:szCs w:val="24"/>
        </w:rPr>
        <w:t>муниципального района Ивановской области (Приложение № 1).</w:t>
      </w:r>
    </w:p>
    <w:p>
      <w:pPr>
        <w:pStyle w:val="Normal"/>
        <w:shd w:val="clear" w:color="auto" w:fill="FFFFFF"/>
        <w:tabs>
          <w:tab w:val="left" w:pos="71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2. Обнародовать настоящее решение и разместить на официальном сайте администрации Сеготского сельского поселения.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910" w:leader="none"/>
          <w:tab w:val="left" w:pos="2510" w:leader="none"/>
        </w:tabs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_DdeLink__142_1876151308"/>
      <w:bookmarkStart w:id="4" w:name="__DdeLink__142_1876151308"/>
      <w:bookmarkEnd w:id="4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Сеготского сельского поселения</w:t>
      </w:r>
    </w:p>
    <w:p>
      <w:pPr>
        <w:pStyle w:val="Normal"/>
        <w:shd w:val="clear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Пучежского муниципального района                                                                 Г.В.Сорокина</w:t>
      </w:r>
    </w:p>
    <w:p>
      <w:pPr>
        <w:pStyle w:val="Normal"/>
        <w:shd w:val="clear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Совета Сеготского сельского поселения</w:t>
      </w:r>
    </w:p>
    <w:p>
      <w:pPr>
        <w:pStyle w:val="Normal"/>
        <w:shd w:val="clear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Пучежского муниципального района                                                          Н.Л.Красильникова           </w:t>
      </w:r>
    </w:p>
    <w:p>
      <w:pPr>
        <w:pStyle w:val="Normal"/>
        <w:spacing w:lineRule="auto" w:line="240" w:before="0" w:after="0"/>
        <w:ind w:left="0" w:right="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910" w:leader="none"/>
          <w:tab w:val="left" w:pos="2510" w:leader="none"/>
        </w:tabs>
        <w:spacing w:lineRule="auto" w:line="240" w:before="0" w:after="0"/>
        <w:ind w:left="0" w:right="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_DdeLink__142_18761513081"/>
      <w:bookmarkStart w:id="6" w:name="__DdeLink__142_18761513081"/>
      <w:bookmarkEnd w:id="6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firstLine="3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 решению Совета </w:t>
      </w:r>
    </w:p>
    <w:p>
      <w:pPr>
        <w:pStyle w:val="Normal"/>
        <w:spacing w:lineRule="auto" w:line="240" w:before="0" w:after="0"/>
        <w:ind w:firstLine="360"/>
        <w:jc w:val="righ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Сеготского сельского поселения</w:t>
      </w:r>
    </w:p>
    <w:p>
      <w:pPr>
        <w:pStyle w:val="Normal"/>
        <w:spacing w:lineRule="auto" w:line="240" w:before="0" w:after="0"/>
        <w:ind w:right="-81" w:firstLine="720"/>
        <w:jc w:val="right"/>
        <w:rPr/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17.11</w:t>
      </w:r>
      <w:r>
        <w:rPr>
          <w:rFonts w:cs="Times New Roman" w:ascii="Times New Roman" w:hAnsi="Times New Roman"/>
          <w:sz w:val="24"/>
          <w:szCs w:val="24"/>
        </w:rPr>
        <w:t xml:space="preserve">.2020 г. №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ind w:firstLine="360"/>
        <w:jc w:val="center"/>
        <w:rPr/>
      </w:pPr>
      <w:r>
        <w:rPr>
          <w:b/>
          <w:sz w:val="24"/>
          <w:szCs w:val="24"/>
        </w:rPr>
        <w:t>Проект муниципального   правового   акта   о   внесении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изменений и дополнений  в Правила землепользования и застройки Сеготского сельского поселения Пучежского муниципального района Ивановской области, принятые решением Совета Сеготского  сельского поселения  Пучежского муниципального района Ивановской области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от 26.12. 2013 года № 5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Статья 43.1 Градостроительные регламенты.  Жилые зоны  Ж-2 Зона среднеэтажной жилой застройки</w:t>
      </w:r>
      <w:r>
        <w:rPr>
          <w:rFonts w:cs="Times New Roman" w:ascii="Times New Roman" w:hAnsi="Times New Roman"/>
          <w:sz w:val="24"/>
          <w:szCs w:val="24"/>
        </w:rPr>
        <w:t xml:space="preserve"> – основные виды разрешенного использования дополнить словами: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фельдшерско-акушерские пункты.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910" w:leader="none"/>
          <w:tab w:val="left" w:pos="251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50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8b705f"/>
    <w:rPr>
      <w:color w:val="B00000"/>
      <w:u w:val="single"/>
    </w:rPr>
  </w:style>
  <w:style w:type="character" w:styleId="Style15" w:customStyle="1">
    <w:name w:val="Основной текст Знак"/>
    <w:basedOn w:val="DefaultParagraphFont"/>
    <w:link w:val="a6"/>
    <w:semiHidden/>
    <w:qFormat/>
    <w:rsid w:val="009871b4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Appleconvertedspace" w:customStyle="1">
    <w:name w:val="apple-converted-space"/>
    <w:basedOn w:val="DefaultParagraphFont"/>
    <w:qFormat/>
    <w:rsid w:val="006736cb"/>
    <w:rPr/>
  </w:style>
  <w:style w:type="character" w:styleId="ListLabel1">
    <w:name w:val="ListLabel 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7"/>
    <w:semiHidden/>
    <w:rsid w:val="009871b4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8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7d0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217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itlepage" w:customStyle="1">
    <w:name w:val="titlepage"/>
    <w:basedOn w:val="Normal"/>
    <w:qFormat/>
    <w:rsid w:val="008b705f"/>
    <w:pPr>
      <w:spacing w:lineRule="auto" w:line="240" w:before="48" w:after="48"/>
      <w:ind w:firstLine="160"/>
      <w:jc w:val="center"/>
    </w:pPr>
    <w:rPr>
      <w:rFonts w:ascii="Arial" w:hAnsi="Arial" w:eastAsia="Times New Roman" w:cs="Arial"/>
      <w:b/>
      <w:bCs/>
      <w:caps/>
      <w:color w:val="B00000"/>
      <w:sz w:val="24"/>
      <w:szCs w:val="24"/>
      <w:lang w:eastAsia="ru-RU"/>
    </w:rPr>
  </w:style>
  <w:style w:type="paragraph" w:styleId="ConsPlusTitle" w:customStyle="1">
    <w:name w:val="ConsPlusTitle"/>
    <w:qFormat/>
    <w:rsid w:val="006736cb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DC25-2C6A-44A5-B6DC-469C90F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LibreOffice/5.2.2.2$Windows_x86 LibreOffice_project/8f96e87c890bf8fa77463cd4b640a2312823f3ad</Application>
  <Pages>2</Pages>
  <Words>185</Words>
  <Characters>1394</Characters>
  <CharactersWithSpaces>1982</CharactersWithSpaces>
  <Paragraphs>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2019-09-24T07:53:00Z</dcterms:created>
  <dc:creator>User</dc:creator>
  <dc:description/>
  <dc:language>ru-RU</dc:language>
  <cp:lastModifiedBy/>
  <cp:lastPrinted>2020-11-14T11:14:25Z</cp:lastPrinted>
  <dcterms:modified xsi:type="dcterms:W3CDTF">2020-11-14T11:14:33Z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