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  Сеготского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Пучежского муниципального района Ивановской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sz w:val="24"/>
          <w:szCs w:val="24"/>
        </w:rPr>
        <w:t>П О С Т А Н О В Л Е Н И 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ind w:left="0" w:right="0" w:hanging="45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sz w:val="24"/>
          <w:szCs w:val="24"/>
        </w:rPr>
        <w:t>от  07.11.2019 г</w:t>
        <w:tab/>
        <w:tab/>
        <w:tab/>
        <w:tab/>
        <w:tab/>
        <w:tab/>
        <w:t>№ 54-п</w:t>
        <w:tab/>
        <w:tab/>
        <w:tab/>
        <w:t>с.Сеготь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ru-RU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 утверждении муниципальной программы «Доступная среда для инвалидов Сеготского сельского поселения на 2019-2021 годы»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Style w:val="Style13"/>
            <w:rFonts w:cs="Times New Roman" w:ascii="Times New Roman" w:hAnsi="Times New Roman"/>
            <w:b w:val="false"/>
            <w:color w:val="00000A"/>
            <w:sz w:val="24"/>
            <w:szCs w:val="24"/>
          </w:rPr>
          <w:t>Федеральным 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Сеготского сельского поселения, администрация Сеготского сельского поселения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ПОСТАНОВЛЯЕТ: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муниципальную программу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«Доступная среда для инвалидов Сеготского сельского поселения на 2019-2021 годы»</w:t>
      </w:r>
    </w:p>
    <w:p>
      <w:pPr>
        <w:pStyle w:val="Normal"/>
        <w:shd w:val="clear" w:color="auto" w:fill="FFFFFF"/>
        <w:spacing w:lineRule="auto" w:line="240" w:before="0" w:after="0"/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Настоящее постановление подлежит обнародованию в соответствии с Уставом Сеготского сельского поселения Пучежского муниципального района.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Настоящее постановление вступает в силу с момента его подписания.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4.  Контроль за выполнением данного постановления оставляю за собой. </w:t>
      </w:r>
    </w:p>
    <w:p>
      <w:pPr>
        <w:pStyle w:val="12"/>
        <w:widowControl w:val="false"/>
        <w:spacing w:lineRule="auto" w:line="240" w:before="0"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Глава Сеготского  сельского поселения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Пучежского муниципального района                                           Г.В.Сорокина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FFFFFF"/>
          <w:sz w:val="28"/>
          <w:lang w:eastAsia="ru-RU"/>
        </w:rPr>
        <w:t>П</w:t>
      </w:r>
    </w:p>
    <w:p>
      <w:pPr>
        <w:pStyle w:val="Normal"/>
        <w:shd w:val="clear" w:color="auto" w:fill="FFFFFF"/>
        <w:spacing w:lineRule="auto" w:line="240" w:before="225" w:after="0"/>
        <w:jc w:val="center"/>
        <w:rPr>
          <w:rFonts w:ascii="Times New Roman" w:hAnsi="Times New Roman" w:eastAsia="Times New Roman" w:cs="Times New Roman"/>
          <w:b/>
          <w:b/>
          <w:bCs/>
          <w:color w:val="444444"/>
          <w:sz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jc w:val="right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jc w:val="right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jc w:val="right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jc w:val="right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jc w:val="right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Утверждена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постановлением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администрации</w:t>
      </w:r>
    </w:p>
    <w:p>
      <w:pPr>
        <w:pStyle w:val="Normal"/>
        <w:shd w:val="clear" w:color="auto" w:fill="FFFFFF"/>
        <w:spacing w:lineRule="auto" w:line="240" w:before="0" w:after="0"/>
        <w:ind w:left="3600" w:hanging="0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Сеготского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ind w:left="3600" w:hanging="0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07.11.2019 г. № 54-п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«Доступная среда для инвалидов Сеготского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 2019 – 2021 годы»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1.Паспорт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«Доступная среда для инвалидов Сеготского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2019 -2021 годы»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285" w:type="dxa"/>
        <w:jc w:val="left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val="04a0"/>
      </w:tblPr>
      <w:tblGrid>
        <w:gridCol w:w="3525"/>
        <w:gridCol w:w="5759"/>
      </w:tblGrid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Доступная среда для инвалидов Сеготского сельского поселения на 2019 - 2021 годы</w:t>
            </w:r>
          </w:p>
        </w:tc>
      </w:tr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Основание для разработки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225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 Федеральным Законом Российской Федерации № 131-ФЗ от 06.10.2003 г.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225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Федеральный закон РФ № 181-ФЗ от 24.11.1995г. «О социальной защите инвалидов в Российской Федерации»</w:t>
            </w:r>
          </w:p>
        </w:tc>
      </w:tr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Заказчик программы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Администрация Сеготского сельского поселения</w:t>
            </w:r>
          </w:p>
        </w:tc>
      </w:tr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Разработчик программы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Администрация Сеготского сельского поселения</w:t>
            </w:r>
          </w:p>
        </w:tc>
      </w:tr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Исполнитель программы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Администрация Сеготского сельского поселения</w:t>
            </w:r>
          </w:p>
        </w:tc>
      </w:tr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225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условий доступности для инвалидов и других маломобильных групп населения.</w:t>
            </w:r>
          </w:p>
          <w:p>
            <w:pPr>
              <w:pStyle w:val="Normal"/>
              <w:spacing w:lineRule="auto" w:line="240" w:before="225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произвести обустройство административных зданий устройствами для доступного передвижения (пандусы, перила и пр.)</w:t>
            </w:r>
          </w:p>
        </w:tc>
      </w:tr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225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Количество административных объектов и помещений в Сеготском сельском поселении оборудованных для нужд инвалидов (входные проемы, пандусы, перила и пр.), по годам: в 2019 г.- 0 объектов, в 2020 г.- 1 объект, в 2021 г. – 2 объект)</w:t>
            </w:r>
          </w:p>
        </w:tc>
      </w:tr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 программы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2019 - 2021 годы</w:t>
            </w:r>
          </w:p>
        </w:tc>
      </w:tr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225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Программа содержит комплекс мероприятий, направленных на улучшение социального положения и повышение уровня адаптации в обществе инвалидов Сеготского сельского поселения</w:t>
            </w:r>
          </w:p>
        </w:tc>
      </w:tr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 финансирования программы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225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>
            <w:pPr>
              <w:pStyle w:val="Normal"/>
              <w:spacing w:lineRule="auto" w:line="240" w:before="225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в 2019 году – 0 руб.,</w:t>
            </w:r>
          </w:p>
          <w:p>
            <w:pPr>
              <w:pStyle w:val="Normal"/>
              <w:spacing w:lineRule="auto" w:line="240" w:before="225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в 2020 году – 0,5 тыс. руб.,</w:t>
            </w:r>
          </w:p>
          <w:p>
            <w:pPr>
              <w:pStyle w:val="Normal"/>
              <w:spacing w:lineRule="auto" w:line="240" w:before="225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в 2021 году – 1,0 тыс. руб.,</w:t>
            </w:r>
          </w:p>
        </w:tc>
      </w:tr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безбарьерной среды для людей с нарушением опорно-двигательного  аппарата и маломобильных групп населения;</w:t>
            </w:r>
          </w:p>
        </w:tc>
      </w:tr>
      <w:tr>
        <w:trPr/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57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Контроль над реализацией Программы осуществляет  Администрация Сеготского сельского поселения в лице главы Сеготского сельского поселения</w:t>
            </w:r>
          </w:p>
        </w:tc>
      </w:tr>
    </w:tbl>
    <w:p>
      <w:pPr>
        <w:pStyle w:val="Normal"/>
        <w:shd w:val="clear" w:color="auto" w:fill="FFFFFF"/>
        <w:spacing w:lineRule="auto" w:line="240" w:before="225" w:after="225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 Содержание проблемы и обоснование необходимости ее решения программно-целевым методом</w:t>
      </w:r>
    </w:p>
    <w:p>
      <w:pPr>
        <w:pStyle w:val="Normal"/>
        <w:shd w:val="clear" w:color="auto" w:fill="FFFFFF"/>
        <w:spacing w:lineRule="auto" w:line="240" w:before="225" w:after="0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Создание доступной для инвалидов и других маломобильных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>
      <w:pPr>
        <w:pStyle w:val="Normal"/>
        <w:shd w:val="clear" w:color="auto" w:fill="FFFFFF"/>
        <w:spacing w:lineRule="auto" w:line="240" w:before="225" w:after="0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территории Сеготского сельского поселения по состоянию на 01.01.2019 г. проживает инвалидов 77 человек, из них 2 человека относятся к маломобильной группе населения.</w:t>
      </w:r>
    </w:p>
    <w:p>
      <w:pPr>
        <w:pStyle w:val="Normal"/>
        <w:shd w:val="clear" w:color="auto" w:fill="FFFFFF"/>
        <w:spacing w:lineRule="auto" w:line="240" w:before="225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>
      <w:pPr>
        <w:pStyle w:val="Normal"/>
        <w:shd w:val="clear" w:color="auto" w:fill="FFFFFF"/>
        <w:spacing w:lineRule="auto" w:line="240" w:before="225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>
      <w:pPr>
        <w:pStyle w:val="Normal"/>
        <w:shd w:val="clear" w:color="auto" w:fill="FFFFFF"/>
        <w:spacing w:lineRule="auto" w:line="240" w:before="225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Сеготского сельского поселения.</w:t>
      </w:r>
    </w:p>
    <w:p>
      <w:pPr>
        <w:pStyle w:val="Normal"/>
        <w:shd w:val="clear" w:color="auto" w:fill="FFFFFF"/>
        <w:spacing w:lineRule="auto" w:line="240" w:before="225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Целью муниципальной программы «Доступная среда для инвалидов Сеготского сельского поселения на 2019 – 2021 гг.» является формирование основ комплексного решения проблем инвалидов, создание условий для их полноценной жизни и интеграции в общество, то есть доступной среды для инвалидов.</w:t>
      </w:r>
    </w:p>
    <w:p>
      <w:pPr>
        <w:pStyle w:val="Normal"/>
        <w:shd w:val="clear" w:color="auto" w:fill="FFFFFF"/>
        <w:spacing w:lineRule="auto" w:line="240" w:before="225" w:after="0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Программа является инструментом налаживания взаимодействия и выработки общих подходов исполнительных органов государственной власти Сеготского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>
      <w:pPr>
        <w:pStyle w:val="Normal"/>
        <w:shd w:val="clear" w:color="auto" w:fill="FFFFFF"/>
        <w:spacing w:lineRule="auto" w:line="240" w:before="225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 Цели и задачи программы, сроки и этапы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ее реализации</w:t>
      </w:r>
    </w:p>
    <w:p>
      <w:pPr>
        <w:pStyle w:val="Normal"/>
        <w:shd w:val="clear" w:color="auto" w:fill="FFFFFF"/>
        <w:spacing w:lineRule="auto" w:line="240" w:before="225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Основной целью Программы является:</w:t>
      </w:r>
    </w:p>
    <w:p>
      <w:pPr>
        <w:pStyle w:val="Normal"/>
        <w:shd w:val="clear" w:color="auto" w:fill="FFFFFF"/>
        <w:spacing w:lineRule="auto" w:line="240" w:before="225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Обеспечение условий доступности административных зданий Сеготского сельского поселения для инвалидов и других маломобильных групп населения.</w:t>
      </w:r>
    </w:p>
    <w:p>
      <w:pPr>
        <w:pStyle w:val="Normal"/>
        <w:shd w:val="clear" w:color="auto" w:fill="FFFFFF"/>
        <w:spacing w:lineRule="auto" w:line="240" w:before="225" w:after="0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Совершенствование организационной основы создания доступной среды жизнедеятельности инвалидов и других маломобильных групп населения в Сеготском сельском поселении.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 и других маломобильных групп населения в Сеготском сельском поселении.</w:t>
      </w:r>
    </w:p>
    <w:p>
      <w:pPr>
        <w:pStyle w:val="Normal"/>
        <w:shd w:val="clear" w:color="auto" w:fill="FFFFFF"/>
        <w:spacing w:lineRule="auto" w:line="240" w:before="225" w:after="0"/>
        <w:ind w:firstLine="7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Программа рассчитана на реализацию в период с 2019 по 2021 годы. Реализация Программы будет осуществляться в один этап.</w:t>
      </w:r>
    </w:p>
    <w:p>
      <w:pPr>
        <w:pStyle w:val="Normal"/>
        <w:shd w:val="clear" w:color="auto" w:fill="FFFFFF"/>
        <w:spacing w:lineRule="auto" w:line="240" w:before="225" w:after="225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4.Объемы и источники финансирования Программы.</w:t>
      </w:r>
    </w:p>
    <w:p>
      <w:pPr>
        <w:pStyle w:val="Normal"/>
        <w:shd w:val="clear" w:color="auto" w:fill="FFFFFF"/>
        <w:spacing w:lineRule="auto" w:line="240" w:before="225" w:after="0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Реализация мероприятий Программы осуществляется за счет средств местного бюджета.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Общий объем средств, необходимых для финансирования Программы, составляет 20,0 тыс. руб., в том числе по годам: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2019 год – 0 тыс. руб.;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2020 год – 0,5 тыс. руб.;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2021 год – 1,0 тыс. руб.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5. Механизм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 контроль за ходом ее реализации</w:t>
      </w:r>
    </w:p>
    <w:p>
      <w:pPr>
        <w:pStyle w:val="Normal"/>
        <w:shd w:val="clear" w:color="auto" w:fill="FFFFFF"/>
        <w:spacing w:lineRule="auto" w:line="240" w:before="225" w:after="0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Управление реализацией Программы в целом осуществляется администрацией Сеготского сельского поселения в установленном порядке.</w:t>
      </w:r>
    </w:p>
    <w:p>
      <w:pPr>
        <w:pStyle w:val="Normal"/>
        <w:shd w:val="clear" w:color="auto" w:fill="FFFFFF"/>
        <w:spacing w:lineRule="auto" w:line="240" w:before="225" w:after="0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Администрация Сеготского сельского поселения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>
      <w:pPr>
        <w:pStyle w:val="Normal"/>
        <w:shd w:val="clear" w:color="auto" w:fill="FFFFFF"/>
        <w:spacing w:lineRule="auto" w:line="240" w:before="225" w:after="0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Реализация мероприятий Программы осуществляется в соответствии с действующим законодательством.</w:t>
      </w:r>
    </w:p>
    <w:p>
      <w:pPr>
        <w:pStyle w:val="Normal"/>
        <w:shd w:val="clear" w:color="auto" w:fill="FFFFFF"/>
        <w:spacing w:lineRule="auto" w:line="240" w:before="225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Заказчиком Программы и распорядителем средств является Администрация Сеготского сельского поселения.</w:t>
      </w:r>
    </w:p>
    <w:p>
      <w:pPr>
        <w:pStyle w:val="Normal"/>
        <w:shd w:val="clear" w:color="auto" w:fill="FFFFFF"/>
        <w:spacing w:lineRule="auto" w:line="240" w:before="225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Исполнители программных мероприятий:</w:t>
      </w:r>
    </w:p>
    <w:p>
      <w:pPr>
        <w:pStyle w:val="Normal"/>
        <w:shd w:val="clear" w:color="auto" w:fill="FFFFFF"/>
        <w:spacing w:lineRule="auto" w:line="240" w:before="225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Администрация Сеготского сельского поселения.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Контроль за выполнением программных мероприятий, осуществляет администрация Сеготского сельского поселения в лице главы Сеготского сельского поселения.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6. Оценка результативности реализации Программы</w:t>
      </w:r>
    </w:p>
    <w:p>
      <w:pPr>
        <w:pStyle w:val="Normal"/>
        <w:shd w:val="clear" w:color="auto" w:fill="FFFFFF"/>
        <w:spacing w:lineRule="auto" w:line="240" w:before="225" w:after="0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Программа направлена на развитие мер социальной поддержки инвалидов и других маломобильных групп населения, на создание им равных возможностей для участия в жизни общества</w:t>
      </w:r>
    </w:p>
    <w:p>
      <w:pPr>
        <w:pStyle w:val="Normal"/>
        <w:shd w:val="clear" w:color="auto" w:fill="FFFFFF"/>
        <w:spacing w:lineRule="auto" w:line="240" w:before="225" w:after="0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Создание доступной среды для инвалидов и других маломобильных групп населения.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Georgia" w:hAnsi="Georgia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jc w:val="right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jc w:val="right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jc w:val="right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jc w:val="right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jc w:val="right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225" w:after="0"/>
        <w:rPr>
          <w:rFonts w:ascii="Times New Roman" w:hAnsi="Times New Roman"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6"/>
          <w:szCs w:val="26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к муниципальной программе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«Доступная среда для инвалидов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Сеготском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2019-2021 годы»</w:t>
      </w:r>
    </w:p>
    <w:p>
      <w:pPr>
        <w:pStyle w:val="Normal"/>
        <w:shd w:val="clear" w:color="auto" w:fill="FFFFFF"/>
        <w:spacing w:lineRule="auto" w:line="240" w:before="225"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                        </w:t>
      </w:r>
    </w:p>
    <w:p>
      <w:pPr>
        <w:pStyle w:val="Normal"/>
        <w:shd w:val="clear" w:color="auto" w:fill="FFFFFF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  <w:t>СИСТЕМА МЕРОПРИЯТИЙ ПРОГРАММЫ</w:t>
      </w:r>
    </w:p>
    <w:tbl>
      <w:tblPr>
        <w:tblW w:w="15495" w:type="dxa"/>
        <w:jc w:val="left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720"/>
        <w:gridCol w:w="6134"/>
        <w:gridCol w:w="1803"/>
        <w:gridCol w:w="1620"/>
        <w:gridCol w:w="901"/>
        <w:gridCol w:w="900"/>
        <w:gridCol w:w="900"/>
        <w:gridCol w:w="2"/>
        <w:gridCol w:w="2513"/>
      </w:tblGrid>
      <w:tr>
        <w:trPr>
          <w:trHeight w:val="315" w:hRule="atLeast"/>
        </w:trPr>
        <w:tc>
          <w:tcPr>
            <w:tcW w:w="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Цели, задачи, мероприятия Программы</w:t>
            </w:r>
          </w:p>
        </w:tc>
        <w:tc>
          <w:tcPr>
            <w:tcW w:w="180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32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  <w:tc>
          <w:tcPr>
            <w:tcW w:w="25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 мероприятия Программы</w:t>
            </w:r>
          </w:p>
        </w:tc>
      </w:tr>
      <w:tr>
        <w:trPr>
          <w:trHeight w:val="510" w:hRule="atLeast"/>
        </w:trPr>
        <w:tc>
          <w:tcPr>
            <w:tcW w:w="7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13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0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Финансовые средства всего, тыс. руб.</w:t>
            </w:r>
          </w:p>
        </w:tc>
        <w:tc>
          <w:tcPr>
            <w:tcW w:w="270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7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13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0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515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413" w:hRule="atLeast"/>
        </w:trPr>
        <w:tc>
          <w:tcPr>
            <w:tcW w:w="15493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Цель: Обеспечение условий доступности для инвалидов и других маломобильных групп населения.</w:t>
            </w:r>
          </w:p>
        </w:tc>
      </w:tr>
      <w:tr>
        <w:trPr>
          <w:trHeight w:val="315" w:hRule="atLeast"/>
        </w:trPr>
        <w:tc>
          <w:tcPr>
            <w:tcW w:w="15493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Комплекс мероприятий по формированию доступной среды жизнедеятельности в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Сеготском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>
        <w:trPr>
          <w:trHeight w:val="382" w:hRule="atLeast"/>
        </w:trPr>
        <w:tc>
          <w:tcPr>
            <w:tcW w:w="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3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Установка кнопки вызова сотрудника на входе в здание для инвалидов и маломобильных групп населения</w:t>
            </w:r>
          </w:p>
        </w:tc>
        <w:tc>
          <w:tcPr>
            <w:tcW w:w="1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2019-2021 годы, в том числе:</w:t>
            </w: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Сеготского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>
        <w:trPr>
          <w:trHeight w:val="101" w:hRule="atLeast"/>
        </w:trPr>
        <w:tc>
          <w:tcPr>
            <w:tcW w:w="7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134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5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10" w:hRule="atLeast"/>
        </w:trPr>
        <w:tc>
          <w:tcPr>
            <w:tcW w:w="7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134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1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1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1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1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1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51" w:hRule="atLeast"/>
        </w:trPr>
        <w:tc>
          <w:tcPr>
            <w:tcW w:w="7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134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1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1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15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51" w:hRule="atLeast"/>
        </w:trPr>
        <w:tc>
          <w:tcPr>
            <w:tcW w:w="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tLeast" w:line="15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13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ЕГО ПО ПРОГРАММЕ</w:t>
            </w:r>
          </w:p>
        </w:tc>
        <w:tc>
          <w:tcPr>
            <w:tcW w:w="1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15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2019-2021 годы, в том числе:</w:t>
            </w: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1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51" w:before="225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Сеготского сельского поселения</w:t>
            </w:r>
          </w:p>
        </w:tc>
      </w:tr>
      <w:tr>
        <w:trPr>
          <w:trHeight w:val="23" w:hRule="exact"/>
        </w:trPr>
        <w:tc>
          <w:tcPr>
            <w:tcW w:w="7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134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15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dc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76ed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4">
    <w:name w:val="Heading 4"/>
    <w:basedOn w:val="Normal"/>
    <w:link w:val="40"/>
    <w:uiPriority w:val="9"/>
    <w:unhideWhenUsed/>
    <w:qFormat/>
    <w:rsid w:val="00eb569e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76ede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376e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6ede"/>
    <w:rPr>
      <w:b/>
      <w:bCs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eb569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3" w:customStyle="1">
    <w:name w:val="Гипертекстовая ссылка"/>
    <w:basedOn w:val="DefaultParagraphFont"/>
    <w:uiPriority w:val="99"/>
    <w:qFormat/>
    <w:rsid w:val="00eb569e"/>
    <w:rPr>
      <w:b/>
      <w:bCs/>
      <w:color w:val="106BB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cs="Symbol"/>
      <w:b/>
      <w:sz w:val="24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Meta" w:customStyle="1">
    <w:name w:val="meta"/>
    <w:basedOn w:val="Normal"/>
    <w:qFormat/>
    <w:rsid w:val="00376e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376e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Абзац списка1"/>
    <w:basedOn w:val="Normal"/>
    <w:qFormat/>
    <w:rsid w:val="00eb569e"/>
    <w:pPr>
      <w:spacing w:lineRule="auto" w:line="259" w:before="0" w:after="16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6367.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LibreOffice/5.2.2.2$Windows_x86 LibreOffice_project/8f96e87c890bf8fa77463cd4b640a2312823f3ad</Application>
  <Pages>6</Pages>
  <Words>1035</Words>
  <Characters>7261</Characters>
  <CharactersWithSpaces>8468</CharactersWithSpaces>
  <Paragraphs>147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2019-10-23T12:03:00Z</dcterms:created>
  <dc:creator>bux24</dc:creator>
  <dc:description/>
  <dc:language>ru-RU</dc:language>
  <cp:lastModifiedBy/>
  <cp:lastPrinted>2019-10-24T11:02:00Z</cp:lastPrinted>
  <dcterms:modified xsi:type="dcterms:W3CDTF">2020-02-05T10:12:33Z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